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b w:val="1"/>
          <w:rtl w:val="0"/>
        </w:rPr>
        <w:t xml:space="preserve">College Credit Plus</w:t>
        <w:br w:type="textWrapping"/>
        <w:t xml:space="preserve">Program Overview </w:t>
      </w:r>
      <w:r w:rsidDel="00000000" w:rsidR="00000000" w:rsidRPr="00000000">
        <w:rPr>
          <w:rtl w:val="0"/>
        </w:rPr>
      </w:r>
    </w:p>
    <w:p w:rsidR="00000000" w:rsidDel="00000000" w:rsidP="00000000" w:rsidRDefault="00000000" w:rsidRPr="00000000" w14:paraId="00000002">
      <w:pP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b w:val="1"/>
          <w:rtl w:val="0"/>
        </w:rPr>
        <w:t xml:space="preserve">College Credit Plus is Ohio’s dual credit program </w:t>
      </w:r>
      <w:r w:rsidDel="00000000" w:rsidR="00000000" w:rsidRPr="00000000">
        <w:rPr>
          <w:rtl w:val="0"/>
        </w:rPr>
      </w:r>
    </w:p>
    <w:p w:rsidR="00000000" w:rsidDel="00000000" w:rsidP="00000000" w:rsidRDefault="00000000" w:rsidRPr="00000000" w14:paraId="00000004">
      <w:pPr>
        <w:numPr>
          <w:ilvl w:val="1"/>
          <w:numId w:val="18"/>
        </w:numPr>
        <w:spacing w:after="0" w:line="240" w:lineRule="auto"/>
        <w:ind w:left="1440" w:hanging="360"/>
        <w:rPr/>
      </w:pPr>
      <w:r w:rsidDel="00000000" w:rsidR="00000000" w:rsidRPr="00000000">
        <w:rPr>
          <w:rtl w:val="0"/>
        </w:rPr>
        <w:t xml:space="preserve">Students can earn high school and college credit at the same time</w:t>
      </w:r>
    </w:p>
    <w:p w:rsidR="00000000" w:rsidDel="00000000" w:rsidP="00000000" w:rsidRDefault="00000000" w:rsidRPr="00000000" w14:paraId="00000005">
      <w:pPr>
        <w:numPr>
          <w:ilvl w:val="1"/>
          <w:numId w:val="18"/>
        </w:numPr>
        <w:spacing w:after="0" w:line="240" w:lineRule="auto"/>
        <w:ind w:left="1440" w:hanging="360"/>
        <w:rPr/>
      </w:pPr>
      <w:r w:rsidDel="00000000" w:rsidR="00000000" w:rsidRPr="00000000">
        <w:rPr>
          <w:rtl w:val="0"/>
        </w:rPr>
        <w:t xml:space="preserve">Students enroll in college courses and adhere to the policies and requirements of the college</w:t>
      </w:r>
    </w:p>
    <w:p w:rsidR="00000000" w:rsidDel="00000000" w:rsidP="00000000" w:rsidRDefault="00000000" w:rsidRPr="00000000" w14:paraId="00000006">
      <w:pPr>
        <w:spacing w:after="0" w:line="240" w:lineRule="auto"/>
        <w:rPr>
          <w:b w:val="1"/>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b w:val="1"/>
          <w:rtl w:val="0"/>
        </w:rPr>
        <w:t xml:space="preserve">What is College Credit Plus?</w:t>
      </w: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Students in Grades 7 through 12 are eligible:   </w:t>
      </w:r>
    </w:p>
    <w:p w:rsidR="00000000" w:rsidDel="00000000" w:rsidP="00000000" w:rsidRDefault="00000000" w:rsidRPr="00000000" w14:paraId="00000009">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Ohio residents and</w:t>
      </w:r>
    </w:p>
    <w:p w:rsidR="00000000" w:rsidDel="00000000" w:rsidP="00000000" w:rsidRDefault="00000000" w:rsidRPr="00000000" w14:paraId="0000000A">
      <w:pPr>
        <w:numPr>
          <w:ilvl w:val="1"/>
          <w:numId w:val="19"/>
        </w:numPr>
        <w:spacing w:after="0" w:line="240" w:lineRule="auto"/>
        <w:ind w:left="1440" w:hanging="360"/>
        <w:rPr/>
      </w:pPr>
      <w:r w:rsidDel="00000000" w:rsidR="00000000" w:rsidRPr="00000000">
        <w:rPr>
          <w:rtl w:val="0"/>
        </w:rPr>
        <w:t xml:space="preserve">Attend an Ohio secondary school (public or private) or </w:t>
      </w:r>
    </w:p>
    <w:p w:rsidR="00000000" w:rsidDel="00000000" w:rsidP="00000000" w:rsidRDefault="00000000" w:rsidRPr="00000000" w14:paraId="0000000B">
      <w:pPr>
        <w:numPr>
          <w:ilvl w:val="1"/>
          <w:numId w:val="19"/>
        </w:numPr>
        <w:spacing w:after="0" w:line="240" w:lineRule="auto"/>
        <w:ind w:left="1440" w:hanging="360"/>
        <w:rPr/>
      </w:pPr>
      <w:r w:rsidDel="00000000" w:rsidR="00000000" w:rsidRPr="00000000">
        <w:rPr>
          <w:rtl w:val="0"/>
        </w:rPr>
        <w:t xml:space="preserve">Receive homeschooling instruction</w:t>
      </w:r>
    </w:p>
    <w:p w:rsidR="00000000" w:rsidDel="00000000" w:rsidP="00000000" w:rsidRDefault="00000000" w:rsidRPr="00000000" w14:paraId="0000000C">
      <w:pPr>
        <w:spacing w:after="0" w:line="240" w:lineRule="auto"/>
        <w:rPr/>
      </w:pPr>
      <w:r w:rsidDel="00000000" w:rsidR="00000000" w:rsidRPr="00000000">
        <w:rPr>
          <w:rtl w:val="0"/>
        </w:rPr>
        <w:t xml:space="preserve">May apply to any Ohio public college or participating Ohio private college (or approved out-of-state college)</w:t>
      </w:r>
    </w:p>
    <w:p w:rsidR="00000000" w:rsidDel="00000000" w:rsidP="00000000" w:rsidRDefault="00000000" w:rsidRPr="00000000" w14:paraId="0000000D">
      <w:pPr>
        <w:numPr>
          <w:ilvl w:val="1"/>
          <w:numId w:val="20"/>
        </w:numPr>
        <w:spacing w:after="0" w:line="240" w:lineRule="auto"/>
        <w:ind w:left="1440" w:hanging="360"/>
        <w:rPr/>
      </w:pPr>
      <w:r w:rsidDel="00000000" w:rsidR="00000000" w:rsidRPr="00000000">
        <w:rPr>
          <w:rtl w:val="0"/>
        </w:rPr>
        <w:t xml:space="preserve">May apply to multiple colleges</w:t>
      </w:r>
    </w:p>
    <w:p w:rsidR="00000000" w:rsidDel="00000000" w:rsidP="00000000" w:rsidRDefault="00000000" w:rsidRPr="00000000" w14:paraId="0000000E">
      <w:pPr>
        <w:numPr>
          <w:ilvl w:val="1"/>
          <w:numId w:val="20"/>
        </w:numPr>
        <w:spacing w:after="0" w:line="240" w:lineRule="auto"/>
        <w:ind w:left="1440" w:hanging="360"/>
        <w:rPr/>
      </w:pPr>
      <w:r w:rsidDel="00000000" w:rsidR="00000000" w:rsidRPr="00000000">
        <w:rPr>
          <w:rtl w:val="0"/>
        </w:rPr>
        <w:t xml:space="preserve">May attend multiple colleges</w:t>
      </w:r>
    </w:p>
    <w:p w:rsidR="00000000" w:rsidDel="00000000" w:rsidP="00000000" w:rsidRDefault="00000000" w:rsidRPr="00000000" w14:paraId="0000000F">
      <w:pPr>
        <w:spacing w:after="0" w:line="240" w:lineRule="auto"/>
        <w:rPr/>
      </w:pPr>
      <w:r w:rsidDel="00000000" w:rsidR="00000000" w:rsidRPr="00000000">
        <w:rPr>
          <w:rtl w:val="0"/>
        </w:rPr>
        <w:t xml:space="preserve">Must complete an assessment exam and/or  be determined “eligible”  for College Credit Plus</w:t>
      </w:r>
    </w:p>
    <w:p w:rsidR="00000000" w:rsidDel="00000000" w:rsidP="00000000" w:rsidRDefault="00000000" w:rsidRPr="00000000" w14:paraId="00000010">
      <w:pPr>
        <w:numPr>
          <w:ilvl w:val="1"/>
          <w:numId w:val="1"/>
        </w:numPr>
        <w:spacing w:after="0" w:line="240" w:lineRule="auto"/>
        <w:ind w:left="1440" w:hanging="360"/>
        <w:rPr/>
      </w:pPr>
      <w:r w:rsidDel="00000000" w:rsidR="00000000" w:rsidRPr="00000000">
        <w:rPr>
          <w:rtl w:val="0"/>
        </w:rPr>
        <w:t xml:space="preserve"> Discuss this with a college advisor</w:t>
      </w:r>
    </w:p>
    <w:p w:rsidR="00000000" w:rsidDel="00000000" w:rsidP="00000000" w:rsidRDefault="00000000" w:rsidRPr="00000000" w14:paraId="00000011">
      <w:pPr>
        <w:spacing w:after="0" w:line="240" w:lineRule="auto"/>
        <w:rPr/>
      </w:pPr>
      <w:r w:rsidDel="00000000" w:rsidR="00000000" w:rsidRPr="00000000">
        <w:rPr>
          <w:rtl w:val="0"/>
        </w:rPr>
        <w:t xml:space="preserve">May choose from a variety of college-level courses</w:t>
      </w:r>
    </w:p>
    <w:p w:rsidR="00000000" w:rsidDel="00000000" w:rsidP="00000000" w:rsidRDefault="00000000" w:rsidRPr="00000000" w14:paraId="00000012">
      <w:pPr>
        <w:numPr>
          <w:ilvl w:val="1"/>
          <w:numId w:val="2"/>
        </w:numPr>
        <w:spacing w:after="0" w:line="240" w:lineRule="auto"/>
        <w:ind w:left="1080" w:hanging="360"/>
        <w:rPr/>
      </w:pPr>
      <w:r w:rsidDel="00000000" w:rsidR="00000000" w:rsidRPr="00000000">
        <w:rPr>
          <w:rtl w:val="0"/>
        </w:rPr>
        <w:t xml:space="preserve">As determined by placement testing &amp; course eligibility rules</w:t>
      </w:r>
    </w:p>
    <w:p w:rsidR="00000000" w:rsidDel="00000000" w:rsidP="00000000" w:rsidRDefault="00000000" w:rsidRPr="00000000" w14:paraId="00000013">
      <w:pPr>
        <w:numPr>
          <w:ilvl w:val="1"/>
          <w:numId w:val="2"/>
        </w:numPr>
        <w:spacing w:after="0" w:line="240" w:lineRule="auto"/>
        <w:ind w:left="1080" w:hanging="360"/>
        <w:rPr/>
      </w:pPr>
      <w:r w:rsidDel="00000000" w:rsidR="00000000" w:rsidRPr="00000000">
        <w:rPr>
          <w:rtl w:val="0"/>
        </w:rPr>
        <w:t xml:space="preserve"> Can earn credit to satisfy both high school and college requirements</w:t>
      </w:r>
    </w:p>
    <w:p w:rsidR="00000000" w:rsidDel="00000000" w:rsidP="00000000" w:rsidRDefault="00000000" w:rsidRPr="00000000" w14:paraId="00000014">
      <w:pPr>
        <w:numPr>
          <w:ilvl w:val="1"/>
          <w:numId w:val="2"/>
        </w:numPr>
        <w:spacing w:after="0" w:line="240" w:lineRule="auto"/>
        <w:ind w:left="1080" w:hanging="360"/>
        <w:rPr/>
      </w:pPr>
      <w:r w:rsidDel="00000000" w:rsidR="00000000" w:rsidRPr="00000000">
        <w:rPr>
          <w:rtl w:val="0"/>
        </w:rPr>
        <w:t xml:space="preserve">3 or more Credit Hour College Course converts to One High School Unit</w:t>
      </w:r>
    </w:p>
    <w:p w:rsidR="00000000" w:rsidDel="00000000" w:rsidP="00000000" w:rsidRDefault="00000000" w:rsidRPr="00000000" w14:paraId="00000015">
      <w:pPr>
        <w:spacing w:after="0" w:line="240" w:lineRule="auto"/>
        <w:rPr/>
      </w:pPr>
      <w:r w:rsidDel="00000000" w:rsidR="00000000" w:rsidRPr="00000000">
        <w:rPr>
          <w:rtl w:val="0"/>
        </w:rPr>
        <w:t xml:space="preserve">Must successfully complete the courses in order to earn the credit</w:t>
      </w:r>
    </w:p>
    <w:p w:rsidR="00000000" w:rsidDel="00000000" w:rsidP="00000000" w:rsidRDefault="00000000" w:rsidRPr="00000000" w14:paraId="00000016">
      <w:pPr>
        <w:numPr>
          <w:ilvl w:val="1"/>
          <w:numId w:val="4"/>
        </w:numPr>
        <w:spacing w:after="0" w:line="240" w:lineRule="auto"/>
        <w:ind w:left="1440" w:hanging="360"/>
        <w:rPr/>
      </w:pPr>
      <w:r w:rsidDel="00000000" w:rsidR="00000000" w:rsidRPr="00000000">
        <w:rPr>
          <w:rtl w:val="0"/>
        </w:rPr>
        <w:t xml:space="preserve">Even if a student fails or withdraws from the course, the college transcript and high school transcript will reflect the student’s final grade</w:t>
      </w:r>
    </w:p>
    <w:p w:rsidR="00000000" w:rsidDel="00000000" w:rsidP="00000000" w:rsidRDefault="00000000" w:rsidRPr="00000000" w14:paraId="00000017">
      <w:pPr>
        <w:numPr>
          <w:ilvl w:val="1"/>
          <w:numId w:val="4"/>
        </w:numPr>
        <w:spacing w:after="0" w:line="240" w:lineRule="auto"/>
        <w:ind w:left="1440" w:hanging="360"/>
        <w:rPr/>
      </w:pPr>
      <w:r w:rsidDel="00000000" w:rsidR="00000000" w:rsidRPr="00000000">
        <w:rPr>
          <w:rtl w:val="0"/>
        </w:rPr>
        <w:t xml:space="preserve">The high school transcript will match the college transcript with the course grade</w:t>
      </w:r>
    </w:p>
    <w:p w:rsidR="00000000" w:rsidDel="00000000" w:rsidP="00000000" w:rsidRDefault="00000000" w:rsidRPr="00000000" w14:paraId="00000018">
      <w:pPr>
        <w:numPr>
          <w:ilvl w:val="0"/>
          <w:numId w:val="6"/>
        </w:numPr>
        <w:spacing w:after="0" w:line="240" w:lineRule="auto"/>
        <w:ind w:left="1440" w:hanging="360"/>
        <w:rPr/>
      </w:pPr>
      <w:r w:rsidDel="00000000" w:rsidR="00000000" w:rsidRPr="00000000">
        <w:rPr>
          <w:rtl w:val="0"/>
        </w:rPr>
        <w:t xml:space="preserve">May take classes during the summer, fall, &amp; spring semesters</w:t>
      </w:r>
    </w:p>
    <w:p w:rsidR="00000000" w:rsidDel="00000000" w:rsidP="00000000" w:rsidRDefault="00000000" w:rsidRPr="00000000" w14:paraId="00000019">
      <w:pPr>
        <w:numPr>
          <w:ilvl w:val="0"/>
          <w:numId w:val="6"/>
        </w:numPr>
        <w:spacing w:after="0" w:line="240" w:lineRule="auto"/>
        <w:ind w:left="1440" w:hanging="360"/>
        <w:rPr/>
      </w:pPr>
      <w:r w:rsidDel="00000000" w:rsidR="00000000" w:rsidRPr="00000000">
        <w:rPr>
          <w:rtl w:val="0"/>
        </w:rPr>
        <w:t xml:space="preserve">May take courses at the high school</w:t>
      </w:r>
      <w:r w:rsidDel="00000000" w:rsidR="00000000" w:rsidRPr="00000000">
        <w:rPr>
          <w:vertAlign w:val="superscript"/>
          <w:rtl w:val="0"/>
        </w:rPr>
        <w:t xml:space="preserve">*</w:t>
      </w:r>
      <w:r w:rsidDel="00000000" w:rsidR="00000000" w:rsidRPr="00000000">
        <w:rPr>
          <w:rtl w:val="0"/>
        </w:rPr>
        <w:t xml:space="preserve">, college campus, or online</w:t>
      </w:r>
    </w:p>
    <w:p w:rsidR="00000000" w:rsidDel="00000000" w:rsidP="00000000" w:rsidRDefault="00000000" w:rsidRPr="00000000" w14:paraId="0000001A">
      <w:pPr>
        <w:spacing w:after="0" w:line="240" w:lineRule="auto"/>
        <w:rPr/>
      </w:pPr>
      <w:r w:rsidDel="00000000" w:rsidR="00000000" w:rsidRPr="00000000">
        <w:rPr>
          <w:i w:val="1"/>
          <w:rtl w:val="0"/>
        </w:rPr>
        <w:t xml:space="preserve">*The option to take courses at the high school is only available if the high school has partnered with a college or university to offer college courses at the high school </w:t>
      </w: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rtl w:val="0"/>
        </w:rPr>
      </w:r>
    </w:p>
    <w:p w:rsidR="00000000" w:rsidDel="00000000" w:rsidP="00000000" w:rsidRDefault="00000000" w:rsidRPr="00000000" w14:paraId="0000001E">
      <w:pPr>
        <w:spacing w:after="0" w:line="240" w:lineRule="auto"/>
        <w:rPr>
          <w:b w:val="1"/>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b w:val="1"/>
          <w:rtl w:val="0"/>
        </w:rPr>
        <w:t xml:space="preserve">How can students participate?</w:t>
      </w: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b w:val="1"/>
          <w:rtl w:val="0"/>
        </w:rPr>
        <w:t xml:space="preserve">Step 1: Eligibility</w:t>
      </w:r>
      <w:r w:rsidDel="00000000" w:rsidR="00000000" w:rsidRPr="00000000">
        <w:rPr>
          <w:rtl w:val="0"/>
        </w:rPr>
      </w:r>
    </w:p>
    <w:p w:rsidR="00000000" w:rsidDel="00000000" w:rsidP="00000000" w:rsidRDefault="00000000" w:rsidRPr="00000000" w14:paraId="00000024">
      <w:pPr>
        <w:numPr>
          <w:ilvl w:val="1"/>
          <w:numId w:val="11"/>
        </w:numPr>
        <w:spacing w:after="0" w:line="240" w:lineRule="auto"/>
        <w:ind w:left="1440" w:hanging="360"/>
        <w:rPr/>
      </w:pPr>
      <w:r w:rsidDel="00000000" w:rsidR="00000000" w:rsidRPr="00000000">
        <w:rPr>
          <w:rtl w:val="0"/>
        </w:rPr>
        <w:t xml:space="preserve">Students with a 3.0 GPA (2.75 in some cases) who are emotionally and academically prepared for college level work are eligible to apply.</w:t>
      </w: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b w:val="1"/>
          <w:rtl w:val="0"/>
        </w:rPr>
        <w:t xml:space="preserve">Step 2: College Admission</w:t>
      </w:r>
      <w:r w:rsidDel="00000000" w:rsidR="00000000" w:rsidRPr="00000000">
        <w:rPr>
          <w:rtl w:val="0"/>
        </w:rPr>
      </w:r>
    </w:p>
    <w:p w:rsidR="00000000" w:rsidDel="00000000" w:rsidP="00000000" w:rsidRDefault="00000000" w:rsidRPr="00000000" w14:paraId="00000026">
      <w:pPr>
        <w:numPr>
          <w:ilvl w:val="1"/>
          <w:numId w:val="7"/>
        </w:numPr>
        <w:spacing w:after="0" w:line="240" w:lineRule="auto"/>
        <w:ind w:left="1440" w:hanging="360"/>
        <w:rPr/>
      </w:pPr>
      <w:r w:rsidDel="00000000" w:rsidR="00000000" w:rsidRPr="00000000">
        <w:rPr>
          <w:rtl w:val="0"/>
        </w:rPr>
        <w:t xml:space="preserve">Students must apply to the college for admission</w:t>
      </w:r>
    </w:p>
    <w:p w:rsidR="00000000" w:rsidDel="00000000" w:rsidP="00000000" w:rsidRDefault="00000000" w:rsidRPr="00000000" w14:paraId="00000027">
      <w:pPr>
        <w:numPr>
          <w:ilvl w:val="1"/>
          <w:numId w:val="7"/>
        </w:numPr>
        <w:spacing w:after="0" w:line="240" w:lineRule="auto"/>
        <w:ind w:left="1440" w:hanging="360"/>
        <w:rPr/>
      </w:pPr>
      <w:r w:rsidDel="00000000" w:rsidR="00000000" w:rsidRPr="00000000">
        <w:rPr>
          <w:rtl w:val="0"/>
        </w:rPr>
        <w:t xml:space="preserve">Students must meet admission requirements of the college</w:t>
      </w:r>
    </w:p>
    <w:p w:rsidR="00000000" w:rsidDel="00000000" w:rsidP="00000000" w:rsidRDefault="00000000" w:rsidRPr="00000000" w14:paraId="00000028">
      <w:pPr>
        <w:numPr>
          <w:ilvl w:val="1"/>
          <w:numId w:val="7"/>
        </w:numPr>
        <w:spacing w:after="0" w:line="240" w:lineRule="auto"/>
        <w:ind w:left="1440" w:hanging="360"/>
      </w:pPr>
      <w:r w:rsidDel="00000000" w:rsidR="00000000" w:rsidRPr="00000000">
        <w:rPr>
          <w:rtl w:val="0"/>
        </w:rPr>
        <w:t xml:space="preserve">After a student applies to a college, the college/university will notify the student about any exam requirements</w:t>
      </w:r>
    </w:p>
    <w:p w:rsidR="00000000" w:rsidDel="00000000" w:rsidP="00000000" w:rsidRDefault="00000000" w:rsidRPr="00000000" w14:paraId="00000029">
      <w:pPr>
        <w:numPr>
          <w:ilvl w:val="1"/>
          <w:numId w:val="9"/>
        </w:numPr>
        <w:spacing w:after="0" w:line="240" w:lineRule="auto"/>
        <w:ind w:left="1440" w:hanging="360"/>
        <w:rPr/>
      </w:pPr>
      <w:r w:rsidDel="00000000" w:rsidR="00000000" w:rsidRPr="00000000">
        <w:rPr>
          <w:rtl w:val="0"/>
        </w:rPr>
        <w:t xml:space="preserve">Contact the college to learn about their requirements, processes, paperwork, and deadlines</w:t>
      </w:r>
    </w:p>
    <w:p w:rsidR="00000000" w:rsidDel="00000000" w:rsidP="00000000" w:rsidRDefault="00000000" w:rsidRPr="00000000" w14:paraId="0000002A">
      <w:pPr>
        <w:numPr>
          <w:ilvl w:val="1"/>
          <w:numId w:val="9"/>
        </w:numPr>
        <w:spacing w:after="0" w:line="240" w:lineRule="auto"/>
        <w:ind w:left="1440" w:hanging="360"/>
        <w:rPr/>
      </w:pPr>
      <w:r w:rsidDel="00000000" w:rsidR="00000000" w:rsidRPr="00000000">
        <w:rPr>
          <w:u w:val="single"/>
          <w:rtl w:val="0"/>
        </w:rPr>
        <w:t xml:space="preserve">Colleges have the final decision</w:t>
      </w:r>
      <w:r w:rsidDel="00000000" w:rsidR="00000000" w:rsidRPr="00000000">
        <w:rPr>
          <w:rtl w:val="0"/>
        </w:rPr>
        <w:t xml:space="preserve"> on student admission</w:t>
      </w:r>
    </w:p>
    <w:p w:rsidR="00000000" w:rsidDel="00000000" w:rsidP="00000000" w:rsidRDefault="00000000" w:rsidRPr="00000000" w14:paraId="0000002B">
      <w:pPr>
        <w:spacing w:after="0" w:line="240" w:lineRule="auto"/>
        <w:ind w:left="1440" w:firstLine="0"/>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b w:val="1"/>
          <w:rtl w:val="0"/>
        </w:rPr>
        <w:t xml:space="preserve">Step 3: Course Registration</w:t>
      </w:r>
      <w:r w:rsidDel="00000000" w:rsidR="00000000" w:rsidRPr="00000000">
        <w:rPr>
          <w:rtl w:val="0"/>
        </w:rPr>
      </w:r>
    </w:p>
    <w:p w:rsidR="00000000" w:rsidDel="00000000" w:rsidP="00000000" w:rsidRDefault="00000000" w:rsidRPr="00000000" w14:paraId="0000002D">
      <w:pPr>
        <w:numPr>
          <w:ilvl w:val="1"/>
          <w:numId w:val="12"/>
        </w:numPr>
        <w:spacing w:after="0" w:line="240" w:lineRule="auto"/>
        <w:ind w:left="1440" w:hanging="360"/>
        <w:rPr/>
      </w:pPr>
      <w:r w:rsidDel="00000000" w:rsidR="00000000" w:rsidRPr="00000000">
        <w:rPr>
          <w:rtl w:val="0"/>
        </w:rPr>
        <w:t xml:space="preserve">If the student is considered eligible and has been admitted to the college, then:</w:t>
      </w:r>
    </w:p>
    <w:p w:rsidR="00000000" w:rsidDel="00000000" w:rsidP="00000000" w:rsidRDefault="00000000" w:rsidRPr="00000000" w14:paraId="0000002E">
      <w:pPr>
        <w:numPr>
          <w:ilvl w:val="2"/>
          <w:numId w:val="12"/>
        </w:numPr>
        <w:spacing w:after="0" w:line="240" w:lineRule="auto"/>
        <w:ind w:left="2160" w:hanging="360"/>
        <w:rPr/>
      </w:pPr>
      <w:r w:rsidDel="00000000" w:rsidR="00000000" w:rsidRPr="00000000">
        <w:rPr>
          <w:rtl w:val="0"/>
        </w:rPr>
        <w:t xml:space="preserve">The college will discuss course options with the student, based on assessment scores, prerequisites, and other requirements</w:t>
      </w:r>
    </w:p>
    <w:p w:rsidR="00000000" w:rsidDel="00000000" w:rsidP="00000000" w:rsidRDefault="00000000" w:rsidRPr="00000000" w14:paraId="0000002F">
      <w:pPr>
        <w:numPr>
          <w:ilvl w:val="2"/>
          <w:numId w:val="12"/>
        </w:numPr>
        <w:spacing w:after="0" w:line="240" w:lineRule="auto"/>
        <w:ind w:left="2160" w:hanging="360"/>
        <w:rPr>
          <w:u w:val="none"/>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b w:val="1"/>
          <w:rtl w:val="0"/>
        </w:rPr>
        <w:t xml:space="preserve">What courses can a student take?</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b w:val="1"/>
          <w:rtl w:val="0"/>
        </w:rPr>
        <w:t xml:space="preserve">CCP courses can satisfy high school graduation requirements</w:t>
      </w:r>
      <w:r w:rsidDel="00000000" w:rsidR="00000000" w:rsidRPr="00000000">
        <w:rPr>
          <w:rtl w:val="0"/>
        </w:rPr>
      </w:r>
    </w:p>
    <w:p w:rsidR="00000000" w:rsidDel="00000000" w:rsidP="00000000" w:rsidRDefault="00000000" w:rsidRPr="00000000" w14:paraId="00000033">
      <w:pPr>
        <w:numPr>
          <w:ilvl w:val="1"/>
          <w:numId w:val="14"/>
        </w:numPr>
        <w:spacing w:after="0" w:line="240" w:lineRule="auto"/>
        <w:ind w:left="1440" w:hanging="360"/>
        <w:rPr/>
      </w:pPr>
      <w:r w:rsidDel="00000000" w:rsidR="00000000" w:rsidRPr="00000000">
        <w:rPr>
          <w:rtl w:val="0"/>
        </w:rPr>
        <w:t xml:space="preserve">School counselors can help students understand graduation requirements and CCP course substitutions</w:t>
      </w:r>
    </w:p>
    <w:p w:rsidR="00000000" w:rsidDel="00000000" w:rsidP="00000000" w:rsidRDefault="00000000" w:rsidRPr="00000000" w14:paraId="00000034">
      <w:pPr>
        <w:numPr>
          <w:ilvl w:val="1"/>
          <w:numId w:val="14"/>
        </w:numPr>
        <w:spacing w:after="0" w:line="240" w:lineRule="auto"/>
        <w:ind w:left="1440" w:hanging="360"/>
        <w:rPr/>
      </w:pPr>
      <w:r w:rsidDel="00000000" w:rsidR="00000000" w:rsidRPr="00000000">
        <w:rPr>
          <w:rtl w:val="0"/>
        </w:rPr>
        <w:t xml:space="preserve">Some high schools have more requirements for graduation than the state minimum</w:t>
      </w:r>
    </w:p>
    <w:p w:rsidR="00000000" w:rsidDel="00000000" w:rsidP="00000000" w:rsidRDefault="00000000" w:rsidRPr="00000000" w14:paraId="00000035">
      <w:pPr>
        <w:spacing w:after="0" w:line="240" w:lineRule="auto"/>
        <w:ind w:left="1440" w:firstLine="0"/>
        <w:rPr/>
      </w:pPr>
      <w:r w:rsidDel="00000000" w:rsidR="00000000" w:rsidRPr="00000000">
        <w:rPr>
          <w:rtl w:val="0"/>
        </w:rPr>
      </w:r>
    </w:p>
    <w:p w:rsidR="00000000" w:rsidDel="00000000" w:rsidP="00000000" w:rsidRDefault="00000000" w:rsidRPr="00000000" w14:paraId="00000036">
      <w:pPr>
        <w:spacing w:after="0" w:line="240" w:lineRule="auto"/>
        <w:ind w:left="1440" w:firstLine="0"/>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b w:val="1"/>
          <w:rtl w:val="0"/>
        </w:rPr>
        <w:t xml:space="preserve">Course Eligibility Rules</w:t>
      </w: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b w:val="1"/>
          <w:rtl w:val="0"/>
        </w:rPr>
        <w:t xml:space="preserve">Students must complete their first 15 credits in Level I courses, which include:</w:t>
      </w:r>
      <w:r w:rsidDel="00000000" w:rsidR="00000000" w:rsidRPr="00000000">
        <w:rPr>
          <w:rtl w:val="0"/>
        </w:rPr>
      </w:r>
    </w:p>
    <w:p w:rsidR="00000000" w:rsidDel="00000000" w:rsidP="00000000" w:rsidRDefault="00000000" w:rsidRPr="00000000" w14:paraId="00000039">
      <w:pPr>
        <w:numPr>
          <w:ilvl w:val="1"/>
          <w:numId w:val="16"/>
        </w:numPr>
        <w:spacing w:after="0" w:line="240" w:lineRule="auto"/>
        <w:ind w:left="1440" w:hanging="360"/>
        <w:rPr/>
      </w:pPr>
      <w:r w:rsidDel="00000000" w:rsidR="00000000" w:rsidRPr="00000000">
        <w:rPr>
          <w:rtl w:val="0"/>
        </w:rPr>
        <w:t xml:space="preserve">Transferable courses</w:t>
      </w:r>
    </w:p>
    <w:p w:rsidR="00000000" w:rsidDel="00000000" w:rsidP="00000000" w:rsidRDefault="00000000" w:rsidRPr="00000000" w14:paraId="0000003A">
      <w:pPr>
        <w:numPr>
          <w:ilvl w:val="1"/>
          <w:numId w:val="16"/>
        </w:numPr>
        <w:spacing w:after="0" w:line="240" w:lineRule="auto"/>
        <w:ind w:left="1440" w:hanging="360"/>
        <w:rPr/>
      </w:pPr>
      <w:r w:rsidDel="00000000" w:rsidR="00000000" w:rsidRPr="00000000">
        <w:rPr>
          <w:rtl w:val="0"/>
        </w:rPr>
        <w:t xml:space="preserve">Courses in IT, Computer Science, Anatomy &amp; Physiology, foreign language</w:t>
      </w:r>
    </w:p>
    <w:p w:rsidR="00000000" w:rsidDel="00000000" w:rsidP="00000000" w:rsidRDefault="00000000" w:rsidRPr="00000000" w14:paraId="0000003B">
      <w:pPr>
        <w:numPr>
          <w:ilvl w:val="1"/>
          <w:numId w:val="16"/>
        </w:numPr>
        <w:spacing w:after="0" w:line="240" w:lineRule="auto"/>
        <w:ind w:left="1440" w:hanging="360"/>
        <w:rPr/>
      </w:pPr>
      <w:r w:rsidDel="00000000" w:rsidR="00000000" w:rsidRPr="00000000">
        <w:rPr>
          <w:rtl w:val="0"/>
        </w:rPr>
        <w:t xml:space="preserve">Courses that are part of a technical certificate</w:t>
      </w:r>
    </w:p>
    <w:p w:rsidR="00000000" w:rsidDel="00000000" w:rsidP="00000000" w:rsidRDefault="00000000" w:rsidRPr="00000000" w14:paraId="0000003C">
      <w:pPr>
        <w:numPr>
          <w:ilvl w:val="1"/>
          <w:numId w:val="16"/>
        </w:numPr>
        <w:spacing w:after="0" w:line="240" w:lineRule="auto"/>
        <w:ind w:left="1440" w:hanging="360"/>
        <w:rPr/>
      </w:pPr>
      <w:r w:rsidDel="00000000" w:rsidR="00000000" w:rsidRPr="00000000">
        <w:rPr>
          <w:rtl w:val="0"/>
        </w:rPr>
        <w:t xml:space="preserve">Courses that are part of a 15- or 30-credit pathway</w:t>
      </w:r>
    </w:p>
    <w:p w:rsidR="00000000" w:rsidDel="00000000" w:rsidP="00000000" w:rsidRDefault="00000000" w:rsidRPr="00000000" w14:paraId="0000003D">
      <w:pPr>
        <w:numPr>
          <w:ilvl w:val="1"/>
          <w:numId w:val="16"/>
        </w:numPr>
        <w:spacing w:after="0" w:line="240" w:lineRule="auto"/>
        <w:ind w:left="1440" w:hanging="360"/>
        <w:rPr/>
      </w:pPr>
      <w:r w:rsidDel="00000000" w:rsidR="00000000" w:rsidRPr="00000000">
        <w:rPr>
          <w:rtl w:val="0"/>
        </w:rPr>
        <w:t xml:space="preserve">Courses in study skills, academic or career success</w:t>
      </w:r>
    </w:p>
    <w:p w:rsidR="00000000" w:rsidDel="00000000" w:rsidP="00000000" w:rsidRDefault="00000000" w:rsidRPr="00000000" w14:paraId="0000003E">
      <w:pPr>
        <w:spacing w:after="0" w:line="240" w:lineRule="auto"/>
        <w:ind w:left="1440" w:firstLine="0"/>
        <w:rPr/>
      </w:pPr>
      <w:r w:rsidDel="00000000" w:rsidR="00000000" w:rsidRPr="00000000">
        <w:rPr>
          <w:rtl w:val="0"/>
        </w:rPr>
      </w:r>
    </w:p>
    <w:p w:rsidR="00000000" w:rsidDel="00000000" w:rsidP="00000000" w:rsidRDefault="00000000" w:rsidRPr="00000000" w14:paraId="0000003F">
      <w:pPr>
        <w:spacing w:after="0" w:line="240" w:lineRule="auto"/>
        <w:ind w:left="1440" w:firstLine="0"/>
        <w:rPr/>
      </w:pPr>
      <w:r w:rsidDel="00000000" w:rsidR="00000000" w:rsidRPr="00000000">
        <w:rPr>
          <w:rtl w:val="0"/>
        </w:rPr>
      </w:r>
    </w:p>
    <w:p w:rsidR="00000000" w:rsidDel="00000000" w:rsidP="00000000" w:rsidRDefault="00000000" w:rsidRPr="00000000" w14:paraId="00000040">
      <w:pPr>
        <w:spacing w:after="0" w:line="240" w:lineRule="auto"/>
        <w:ind w:left="1440" w:firstLine="0"/>
        <w:rPr/>
      </w:pPr>
      <w:r w:rsidDel="00000000" w:rsidR="00000000" w:rsidRPr="00000000">
        <w:rPr>
          <w:rtl w:val="0"/>
        </w:rPr>
      </w:r>
    </w:p>
    <w:p w:rsidR="00000000" w:rsidDel="00000000" w:rsidP="00000000" w:rsidRDefault="00000000" w:rsidRPr="00000000" w14:paraId="00000041">
      <w:pPr>
        <w:spacing w:after="0" w:line="240" w:lineRule="auto"/>
        <w:ind w:left="1440" w:firstLine="0"/>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b w:val="1"/>
          <w:rtl w:val="0"/>
        </w:rPr>
        <w:t xml:space="preserve">Course Eligibility Rules</w:t>
      </w:r>
      <w:r w:rsidDel="00000000" w:rsidR="00000000" w:rsidRPr="00000000">
        <w:rPr>
          <w:rtl w:val="0"/>
        </w:rPr>
      </w:r>
    </w:p>
    <w:p w:rsidR="00000000" w:rsidDel="00000000" w:rsidP="00000000" w:rsidRDefault="00000000" w:rsidRPr="00000000" w14:paraId="00000043">
      <w:pPr>
        <w:numPr>
          <w:ilvl w:val="0"/>
          <w:numId w:val="34"/>
        </w:numPr>
        <w:spacing w:after="0" w:line="240" w:lineRule="auto"/>
        <w:ind w:left="720" w:hanging="360"/>
        <w:rPr/>
      </w:pPr>
      <w:r w:rsidDel="00000000" w:rsidR="00000000" w:rsidRPr="00000000">
        <w:rPr>
          <w:rtl w:val="0"/>
        </w:rPr>
        <w:t xml:space="preserve"> Colleges must post their Level I courses – see website for details</w:t>
      </w:r>
    </w:p>
    <w:p w:rsidR="00000000" w:rsidDel="00000000" w:rsidP="00000000" w:rsidRDefault="00000000" w:rsidRPr="00000000" w14:paraId="00000044">
      <w:pPr>
        <w:numPr>
          <w:ilvl w:val="0"/>
          <w:numId w:val="34"/>
        </w:numPr>
        <w:spacing w:after="0" w:line="240" w:lineRule="auto"/>
        <w:ind w:left="720" w:hanging="360"/>
        <w:rPr/>
      </w:pPr>
      <w:r w:rsidDel="00000000" w:rsidR="00000000" w:rsidRPr="00000000">
        <w:rPr>
          <w:rtl w:val="0"/>
        </w:rPr>
        <w:t xml:space="preserve"> Once a student completes the First 15 credit hours in Level I, he or she can enroll in Level II courses</w:t>
      </w:r>
    </w:p>
    <w:p w:rsidR="00000000" w:rsidDel="00000000" w:rsidP="00000000" w:rsidRDefault="00000000" w:rsidRPr="00000000" w14:paraId="00000045">
      <w:pPr>
        <w:numPr>
          <w:ilvl w:val="1"/>
          <w:numId w:val="34"/>
        </w:numPr>
        <w:spacing w:after="0" w:line="240" w:lineRule="auto"/>
        <w:ind w:left="1440" w:hanging="360"/>
        <w:rPr/>
      </w:pPr>
      <w:r w:rsidDel="00000000" w:rsidR="00000000" w:rsidRPr="00000000">
        <w:rPr>
          <w:rtl w:val="0"/>
        </w:rPr>
        <w:t xml:space="preserve">Level II courses are any other allowable college courses for which a student meets the prerequisites</w:t>
      </w:r>
    </w:p>
    <w:p w:rsidR="00000000" w:rsidDel="00000000" w:rsidP="00000000" w:rsidRDefault="00000000" w:rsidRPr="00000000" w14:paraId="00000046">
      <w:pPr>
        <w:spacing w:after="0" w:line="240" w:lineRule="auto"/>
        <w:rPr/>
      </w:pPr>
      <w:r w:rsidDel="00000000" w:rsidR="00000000" w:rsidRPr="00000000">
        <w:rPr>
          <w:b w:val="1"/>
          <w:rtl w:val="0"/>
        </w:rPr>
        <w:t xml:space="preserve">Some courses are not available to students through CCP. Non-allowable courses include</w:t>
      </w:r>
      <w:r w:rsidDel="00000000" w:rsidR="00000000" w:rsidRPr="00000000">
        <w:rPr>
          <w:rtl w:val="0"/>
        </w:rPr>
        <w:t xml:space="preserve">:</w:t>
        <w:tab/>
      </w:r>
    </w:p>
    <w:p w:rsidR="00000000" w:rsidDel="00000000" w:rsidP="00000000" w:rsidRDefault="00000000" w:rsidRPr="00000000" w14:paraId="00000047">
      <w:pPr>
        <w:numPr>
          <w:ilvl w:val="1"/>
          <w:numId w:val="36"/>
        </w:numPr>
        <w:spacing w:after="0" w:line="240" w:lineRule="auto"/>
        <w:ind w:left="1440" w:hanging="360"/>
        <w:rPr/>
      </w:pPr>
      <w:r w:rsidDel="00000000" w:rsidR="00000000" w:rsidRPr="00000000">
        <w:rPr>
          <w:rtl w:val="0"/>
        </w:rPr>
        <w:t xml:space="preserve">Private applied courses with one-on-one instruction (such as performing art lessons)</w:t>
      </w:r>
    </w:p>
    <w:p w:rsidR="00000000" w:rsidDel="00000000" w:rsidP="00000000" w:rsidRDefault="00000000" w:rsidRPr="00000000" w14:paraId="00000048">
      <w:pPr>
        <w:numPr>
          <w:ilvl w:val="1"/>
          <w:numId w:val="36"/>
        </w:numPr>
        <w:spacing w:after="0" w:line="240" w:lineRule="auto"/>
        <w:ind w:left="1440" w:hanging="360"/>
        <w:rPr/>
      </w:pPr>
      <w:r w:rsidDel="00000000" w:rsidR="00000000" w:rsidRPr="00000000">
        <w:rPr>
          <w:rtl w:val="0"/>
        </w:rPr>
        <w:t xml:space="preserve">Courses with high fees</w:t>
      </w:r>
    </w:p>
    <w:p w:rsidR="00000000" w:rsidDel="00000000" w:rsidP="00000000" w:rsidRDefault="00000000" w:rsidRPr="00000000" w14:paraId="00000049">
      <w:pPr>
        <w:numPr>
          <w:ilvl w:val="1"/>
          <w:numId w:val="36"/>
        </w:numPr>
        <w:spacing w:after="0" w:line="240" w:lineRule="auto"/>
        <w:ind w:left="1440" w:hanging="360"/>
        <w:rPr/>
      </w:pPr>
      <w:r w:rsidDel="00000000" w:rsidR="00000000" w:rsidRPr="00000000">
        <w:rPr>
          <w:rtl w:val="0"/>
        </w:rPr>
        <w:t xml:space="preserve">Study abroad courses</w:t>
      </w:r>
    </w:p>
    <w:p w:rsidR="00000000" w:rsidDel="00000000" w:rsidP="00000000" w:rsidRDefault="00000000" w:rsidRPr="00000000" w14:paraId="0000004A">
      <w:pPr>
        <w:numPr>
          <w:ilvl w:val="1"/>
          <w:numId w:val="36"/>
        </w:numPr>
        <w:spacing w:after="0" w:line="240" w:lineRule="auto"/>
        <w:ind w:left="1440" w:hanging="360"/>
        <w:rPr/>
      </w:pPr>
      <w:r w:rsidDel="00000000" w:rsidR="00000000" w:rsidRPr="00000000">
        <w:rPr>
          <w:rtl w:val="0"/>
        </w:rPr>
        <w:t xml:space="preserve">Physical education courses</w:t>
      </w:r>
    </w:p>
    <w:p w:rsidR="00000000" w:rsidDel="00000000" w:rsidP="00000000" w:rsidRDefault="00000000" w:rsidRPr="00000000" w14:paraId="0000004B">
      <w:pPr>
        <w:numPr>
          <w:ilvl w:val="1"/>
          <w:numId w:val="36"/>
        </w:numPr>
        <w:spacing w:after="0" w:line="240" w:lineRule="auto"/>
        <w:ind w:left="1440" w:hanging="360"/>
        <w:rPr/>
      </w:pPr>
      <w:r w:rsidDel="00000000" w:rsidR="00000000" w:rsidRPr="00000000">
        <w:rPr>
          <w:rtl w:val="0"/>
        </w:rPr>
        <w:t xml:space="preserve">Pass/Fail graded courses</w:t>
      </w:r>
    </w:p>
    <w:p w:rsidR="00000000" w:rsidDel="00000000" w:rsidP="00000000" w:rsidRDefault="00000000" w:rsidRPr="00000000" w14:paraId="0000004C">
      <w:pPr>
        <w:numPr>
          <w:ilvl w:val="1"/>
          <w:numId w:val="36"/>
        </w:numPr>
        <w:spacing w:after="0" w:line="240" w:lineRule="auto"/>
        <w:ind w:left="1440" w:hanging="360"/>
        <w:rPr/>
      </w:pPr>
      <w:r w:rsidDel="00000000" w:rsidR="00000000" w:rsidRPr="00000000">
        <w:rPr>
          <w:rtl w:val="0"/>
        </w:rPr>
        <w:t xml:space="preserve">Remedial courses or sectarian/religious courses</w:t>
      </w:r>
    </w:p>
    <w:p w:rsidR="00000000" w:rsidDel="00000000" w:rsidP="00000000" w:rsidRDefault="00000000" w:rsidRPr="00000000" w14:paraId="0000004D">
      <w:pPr>
        <w:spacing w:after="0" w:line="240" w:lineRule="auto"/>
        <w:rPr>
          <w:b w:val="1"/>
        </w:rPr>
      </w:pPr>
      <w:r w:rsidDel="00000000" w:rsidR="00000000" w:rsidRPr="00000000">
        <w:rPr>
          <w:rtl w:val="0"/>
        </w:rPr>
      </w:r>
    </w:p>
    <w:p w:rsidR="00000000" w:rsidDel="00000000" w:rsidP="00000000" w:rsidRDefault="00000000" w:rsidRPr="00000000" w14:paraId="0000004E">
      <w:pPr>
        <w:spacing w:after="0" w:line="240" w:lineRule="auto"/>
        <w:rPr/>
      </w:pPr>
      <w:r w:rsidDel="00000000" w:rsidR="00000000" w:rsidRPr="00000000">
        <w:rPr>
          <w:b w:val="1"/>
          <w:rtl w:val="0"/>
        </w:rPr>
        <w:t xml:space="preserve">What are other requirements?</w:t>
      </w:r>
      <w:r w:rsidDel="00000000" w:rsidR="00000000" w:rsidRPr="00000000">
        <w:rPr>
          <w:rtl w:val="0"/>
        </w:rPr>
      </w:r>
    </w:p>
    <w:p w:rsidR="00000000" w:rsidDel="00000000" w:rsidP="00000000" w:rsidRDefault="00000000" w:rsidRPr="00000000" w14:paraId="0000004F">
      <w:pPr>
        <w:spacing w:after="0" w:line="240" w:lineRule="auto"/>
        <w:rPr/>
      </w:pPr>
      <w:r w:rsidDel="00000000" w:rsidR="00000000" w:rsidRPr="00000000">
        <w:rPr>
          <w:b w:val="1"/>
          <w:rtl w:val="0"/>
        </w:rPr>
        <w:t xml:space="preserve">Grades</w:t>
      </w:r>
      <w:r w:rsidDel="00000000" w:rsidR="00000000" w:rsidRPr="00000000">
        <w:rPr>
          <w:rtl w:val="0"/>
        </w:rPr>
        <w:tab/>
      </w:r>
    </w:p>
    <w:p w:rsidR="00000000" w:rsidDel="00000000" w:rsidP="00000000" w:rsidRDefault="00000000" w:rsidRPr="00000000" w14:paraId="00000050">
      <w:pPr>
        <w:numPr>
          <w:ilvl w:val="1"/>
          <w:numId w:val="38"/>
        </w:numPr>
        <w:spacing w:after="0" w:line="240" w:lineRule="auto"/>
        <w:ind w:left="1440" w:hanging="360"/>
        <w:rPr/>
      </w:pPr>
      <w:r w:rsidDel="00000000" w:rsidR="00000000" w:rsidRPr="00000000">
        <w:rPr>
          <w:rtl w:val="0"/>
        </w:rPr>
        <w:t xml:space="preserve">College Credit Plus grades earned in the college course is the same grade that will be on the high school transcript</w:t>
      </w:r>
    </w:p>
    <w:p w:rsidR="00000000" w:rsidDel="00000000" w:rsidP="00000000" w:rsidRDefault="00000000" w:rsidRPr="00000000" w14:paraId="00000051">
      <w:pPr>
        <w:numPr>
          <w:ilvl w:val="1"/>
          <w:numId w:val="38"/>
        </w:numPr>
        <w:spacing w:after="0" w:line="240" w:lineRule="auto"/>
        <w:ind w:left="1440" w:hanging="360"/>
        <w:rPr/>
      </w:pPr>
      <w:r w:rsidDel="00000000" w:rsidR="00000000" w:rsidRPr="00000000">
        <w:rPr>
          <w:rtl w:val="0"/>
        </w:rPr>
        <w:t xml:space="preserve">CCP course grades will be factored into the high school and college GPAs</w:t>
      </w:r>
    </w:p>
    <w:p w:rsidR="00000000" w:rsidDel="00000000" w:rsidP="00000000" w:rsidRDefault="00000000" w:rsidRPr="00000000" w14:paraId="00000052">
      <w:pPr>
        <w:spacing w:after="0" w:line="240" w:lineRule="auto"/>
        <w:rPr>
          <w:b w:val="1"/>
        </w:rPr>
      </w:pPr>
      <w:r w:rsidDel="00000000" w:rsidR="00000000" w:rsidRPr="00000000">
        <w:rPr>
          <w:rtl w:val="0"/>
        </w:rPr>
      </w:r>
    </w:p>
    <w:p w:rsidR="00000000" w:rsidDel="00000000" w:rsidP="00000000" w:rsidRDefault="00000000" w:rsidRPr="00000000" w14:paraId="00000053">
      <w:pPr>
        <w:spacing w:after="0" w:line="240" w:lineRule="auto"/>
        <w:rPr/>
      </w:pPr>
      <w:r w:rsidDel="00000000" w:rsidR="00000000" w:rsidRPr="00000000">
        <w:rPr>
          <w:b w:val="1"/>
          <w:rtl w:val="0"/>
        </w:rPr>
        <w:t xml:space="preserve">Grade Weighting</w:t>
      </w:r>
      <w:r w:rsidDel="00000000" w:rsidR="00000000" w:rsidRPr="00000000">
        <w:rPr>
          <w:rtl w:val="0"/>
        </w:rPr>
        <w:tab/>
      </w:r>
    </w:p>
    <w:p w:rsidR="00000000" w:rsidDel="00000000" w:rsidP="00000000" w:rsidRDefault="00000000" w:rsidRPr="00000000" w14:paraId="00000054">
      <w:pPr>
        <w:numPr>
          <w:ilvl w:val="0"/>
          <w:numId w:val="40"/>
        </w:numPr>
        <w:spacing w:after="0" w:line="240" w:lineRule="auto"/>
        <w:ind w:left="720" w:hanging="360"/>
        <w:rPr/>
      </w:pPr>
      <w:r w:rsidDel="00000000" w:rsidR="00000000" w:rsidRPr="00000000">
        <w:rPr>
          <w:rtl w:val="0"/>
        </w:rPr>
        <w:t xml:space="preserve"> If a high school uses a weighted grading scale for honors courses in a subject area, then College Credit Plus courses in the subject area will be weighted using the same scale.</w:t>
      </w:r>
    </w:p>
    <w:p w:rsidR="00000000" w:rsidDel="00000000" w:rsidP="00000000" w:rsidRDefault="00000000" w:rsidRPr="00000000" w14:paraId="00000055">
      <w:pPr>
        <w:spacing w:after="0" w:line="240" w:lineRule="auto"/>
        <w:ind w:left="720" w:firstLine="0"/>
        <w:rPr/>
      </w:pP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b w:val="1"/>
          <w:rtl w:val="0"/>
        </w:rPr>
        <w:t xml:space="preserve">Graduation Requirements</w:t>
      </w:r>
      <w:r w:rsidDel="00000000" w:rsidR="00000000" w:rsidRPr="00000000">
        <w:rPr>
          <w:rtl w:val="0"/>
        </w:rPr>
      </w:r>
    </w:p>
    <w:p w:rsidR="00000000" w:rsidDel="00000000" w:rsidP="00000000" w:rsidRDefault="00000000" w:rsidRPr="00000000" w14:paraId="00000057">
      <w:pPr>
        <w:numPr>
          <w:ilvl w:val="0"/>
          <w:numId w:val="24"/>
        </w:numPr>
        <w:spacing w:after="0" w:line="240" w:lineRule="auto"/>
        <w:ind w:left="720" w:hanging="360"/>
        <w:rPr/>
      </w:pPr>
      <w:r w:rsidDel="00000000" w:rsidR="00000000" w:rsidRPr="00000000">
        <w:rPr>
          <w:rtl w:val="0"/>
        </w:rPr>
        <w:t xml:space="preserve"> Students may take College Credit Plus courses in subject areas that will satisfy graduation requirements</w:t>
      </w:r>
    </w:p>
    <w:p w:rsidR="00000000" w:rsidDel="00000000" w:rsidP="00000000" w:rsidRDefault="00000000" w:rsidRPr="00000000" w14:paraId="00000058">
      <w:pPr>
        <w:numPr>
          <w:ilvl w:val="0"/>
          <w:numId w:val="24"/>
        </w:numPr>
        <w:spacing w:after="0" w:line="240" w:lineRule="auto"/>
        <w:ind w:left="720" w:hanging="360"/>
        <w:rPr/>
      </w:pPr>
      <w:r w:rsidDel="00000000" w:rsidR="00000000" w:rsidRPr="00000000">
        <w:rPr>
          <w:rtl w:val="0"/>
        </w:rPr>
        <w:t xml:space="preserve"> Students must work with school counselors to ensure they are meeting any mandatory testing or other high school graduation requirements</w:t>
      </w:r>
    </w:p>
    <w:p w:rsidR="00000000" w:rsidDel="00000000" w:rsidP="00000000" w:rsidRDefault="00000000" w:rsidRPr="00000000" w14:paraId="00000059">
      <w:pPr>
        <w:numPr>
          <w:ilvl w:val="0"/>
          <w:numId w:val="24"/>
        </w:numPr>
        <w:spacing w:after="0" w:line="240" w:lineRule="auto"/>
        <w:ind w:left="720" w:hanging="360"/>
      </w:pPr>
      <w:r w:rsidDel="00000000" w:rsidR="00000000" w:rsidRPr="00000000">
        <w:rPr>
          <w:rtl w:val="0"/>
        </w:rPr>
        <w:t xml:space="preserve">Students should consider courses in a career pathway that interests them</w:t>
      </w:r>
    </w:p>
    <w:p w:rsidR="00000000" w:rsidDel="00000000" w:rsidP="00000000" w:rsidRDefault="00000000" w:rsidRPr="00000000" w14:paraId="0000005A">
      <w:pPr>
        <w:numPr>
          <w:ilvl w:val="0"/>
          <w:numId w:val="41"/>
        </w:numPr>
        <w:spacing w:after="0" w:line="240" w:lineRule="auto"/>
        <w:ind w:left="720" w:hanging="360"/>
      </w:pPr>
      <w:r w:rsidDel="00000000" w:rsidR="00000000" w:rsidRPr="00000000">
        <w:rPr>
          <w:rtl w:val="0"/>
        </w:rPr>
        <w:t xml:space="preserve"> Students should ask about pathways that identify courses leading to a major or degree requirements</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b w:val="1"/>
          <w:rtl w:val="0"/>
        </w:rPr>
        <w:t xml:space="preserve">How many classes can students take?</w:t>
      </w:r>
      <w:r w:rsidDel="00000000" w:rsidR="00000000" w:rsidRPr="00000000">
        <w:rPr>
          <w:rtl w:val="0"/>
        </w:rPr>
      </w:r>
    </w:p>
    <w:p w:rsidR="00000000" w:rsidDel="00000000" w:rsidP="00000000" w:rsidRDefault="00000000" w:rsidRPr="00000000" w14:paraId="00000061">
      <w:pPr>
        <w:numPr>
          <w:ilvl w:val="0"/>
          <w:numId w:val="26"/>
        </w:numPr>
        <w:spacing w:after="0" w:line="240" w:lineRule="auto"/>
        <w:ind w:left="720" w:hanging="360"/>
        <w:rPr/>
      </w:pPr>
      <w:r w:rsidDel="00000000" w:rsidR="00000000" w:rsidRPr="00000000">
        <w:rPr>
          <w:rtl w:val="0"/>
        </w:rPr>
        <w:t xml:space="preserve">Students may be enrolled in up to 30 credits per year, which includes high school courses:</w:t>
      </w:r>
    </w:p>
    <w:p w:rsidR="00000000" w:rsidDel="00000000" w:rsidP="00000000" w:rsidRDefault="00000000" w:rsidRPr="00000000" w14:paraId="00000062">
      <w:pPr>
        <w:numPr>
          <w:ilvl w:val="0"/>
          <w:numId w:val="26"/>
        </w:numPr>
        <w:spacing w:after="0" w:line="240" w:lineRule="auto"/>
        <w:ind w:left="720" w:hanging="360"/>
        <w:rPr/>
      </w:pPr>
      <w:r w:rsidDel="00000000" w:rsidR="00000000" w:rsidRPr="00000000">
        <w:rPr>
          <w:rtl w:val="0"/>
        </w:rPr>
        <w:t xml:space="preserve">Calculation:</w:t>
      </w:r>
    </w:p>
    <w:p w:rsidR="00000000" w:rsidDel="00000000" w:rsidP="00000000" w:rsidRDefault="00000000" w:rsidRPr="00000000" w14:paraId="00000063">
      <w:pPr>
        <w:spacing w:after="0" w:line="240" w:lineRule="auto"/>
        <w:rPr/>
      </w:pPr>
      <w:r w:rsidDel="00000000" w:rsidR="00000000" w:rsidRPr="00000000">
        <w:rPr>
          <w:rtl w:val="0"/>
        </w:rPr>
        <w:t xml:space="preserve">30 – (secondary school units x 3) = max CCP credits</w:t>
      </w:r>
    </w:p>
    <w:p w:rsidR="00000000" w:rsidDel="00000000" w:rsidP="00000000" w:rsidRDefault="00000000" w:rsidRPr="00000000" w14:paraId="00000064">
      <w:pPr>
        <w:numPr>
          <w:ilvl w:val="0"/>
          <w:numId w:val="28"/>
        </w:numPr>
        <w:spacing w:after="0" w:line="240" w:lineRule="auto"/>
        <w:ind w:left="720" w:hanging="360"/>
        <w:rPr/>
      </w:pPr>
      <w:r w:rsidDel="00000000" w:rsidR="00000000" w:rsidRPr="00000000">
        <w:rPr>
          <w:rtl w:val="0"/>
        </w:rPr>
        <w:t xml:space="preserve">The maximum number of credits allowable for a student while participating in the program is 120</w:t>
      </w:r>
    </w:p>
    <w:p w:rsidR="00000000" w:rsidDel="00000000" w:rsidP="00000000" w:rsidRDefault="00000000" w:rsidRPr="00000000" w14:paraId="00000065">
      <w:pPr>
        <w:spacing w:after="0" w:line="240" w:lineRule="auto"/>
        <w:rPr/>
      </w:pPr>
      <w:r w:rsidDel="00000000" w:rsidR="00000000" w:rsidRPr="00000000">
        <w:rPr>
          <w:rtl w:val="0"/>
        </w:rPr>
        <w:t xml:space="preserve">If a student enrolls in more than 30 credits for the year, the school will discuss with the student whether to:</w:t>
      </w:r>
    </w:p>
    <w:p w:rsidR="00000000" w:rsidDel="00000000" w:rsidP="00000000" w:rsidRDefault="00000000" w:rsidRPr="00000000" w14:paraId="00000066">
      <w:pPr>
        <w:numPr>
          <w:ilvl w:val="1"/>
          <w:numId w:val="30"/>
        </w:numPr>
        <w:spacing w:after="0" w:line="240" w:lineRule="auto"/>
        <w:ind w:left="1440" w:hanging="360"/>
        <w:rPr/>
      </w:pPr>
      <w:r w:rsidDel="00000000" w:rsidR="00000000" w:rsidRPr="00000000">
        <w:rPr>
          <w:rtl w:val="0"/>
        </w:rPr>
        <w:t xml:space="preserve">Drop the course (prior to the no-fault withdrawal date) or </w:t>
      </w:r>
    </w:p>
    <w:p w:rsidR="00000000" w:rsidDel="00000000" w:rsidP="00000000" w:rsidRDefault="00000000" w:rsidRPr="00000000" w14:paraId="00000067">
      <w:pPr>
        <w:numPr>
          <w:ilvl w:val="1"/>
          <w:numId w:val="30"/>
        </w:numPr>
        <w:spacing w:after="0" w:line="240" w:lineRule="auto"/>
        <w:ind w:left="1440" w:hanging="360"/>
        <w:rPr/>
      </w:pPr>
      <w:r w:rsidDel="00000000" w:rsidR="00000000" w:rsidRPr="00000000">
        <w:rPr>
          <w:rtl w:val="0"/>
        </w:rPr>
        <w:t xml:space="preserve">Pay for the entire course (including tuition, fees, books) at the college’s standard rates (Option A)</w:t>
      </w:r>
    </w:p>
    <w:p w:rsidR="00000000" w:rsidDel="00000000" w:rsidP="00000000" w:rsidRDefault="00000000" w:rsidRPr="00000000" w14:paraId="00000068">
      <w:pPr>
        <w:spacing w:after="0" w:line="240" w:lineRule="auto"/>
        <w:rPr>
          <w:b w:val="1"/>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b w:val="1"/>
          <w:rtl w:val="0"/>
        </w:rPr>
        <w:t xml:space="preserve">What are differences between high school &amp; college?</w:t>
      </w: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3420"/>
        <w:gridCol w:w="3865"/>
        <w:tblGridChange w:id="0">
          <w:tblGrid>
            <w:gridCol w:w="2065"/>
            <w:gridCol w:w="3420"/>
            <w:gridCol w:w="3865"/>
          </w:tblGrid>
        </w:tblGridChange>
      </w:tblGrid>
      <w:tr>
        <w:trPr>
          <w:cantSplit w:val="0"/>
          <w:tblHeader w:val="0"/>
        </w:trPr>
        <w:tc>
          <w:tcPr/>
          <w:p w:rsidR="00000000" w:rsidDel="00000000" w:rsidP="00000000" w:rsidRDefault="00000000" w:rsidRPr="00000000" w14:paraId="0000006A">
            <w:pPr>
              <w:ind w:right="402"/>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t xml:space="preserve">High School</w:t>
            </w:r>
          </w:p>
        </w:tc>
        <w:tc>
          <w:tcPr/>
          <w:p w:rsidR="00000000" w:rsidDel="00000000" w:rsidP="00000000" w:rsidRDefault="00000000" w:rsidRPr="00000000" w14:paraId="0000006C">
            <w:pPr>
              <w:rPr/>
            </w:pPr>
            <w:r w:rsidDel="00000000" w:rsidR="00000000" w:rsidRPr="00000000">
              <w:rPr>
                <w:rtl w:val="0"/>
              </w:rPr>
              <w:t xml:space="preserve">College</w:t>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Tests</w:t>
            </w:r>
          </w:p>
        </w:tc>
        <w:tc>
          <w:tcPr/>
          <w:p w:rsidR="00000000" w:rsidDel="00000000" w:rsidP="00000000" w:rsidRDefault="00000000" w:rsidRPr="00000000" w14:paraId="0000006E">
            <w:pPr>
              <w:rPr/>
            </w:pPr>
            <w:r w:rsidDel="00000000" w:rsidR="00000000" w:rsidRPr="00000000">
              <w:rPr>
                <w:rtl w:val="0"/>
              </w:rPr>
              <w:t xml:space="preserve">Tests are sometimes given weekly or at the end of the chapter</w:t>
            </w:r>
          </w:p>
        </w:tc>
        <w:tc>
          <w:tcPr/>
          <w:p w:rsidR="00000000" w:rsidDel="00000000" w:rsidP="00000000" w:rsidRDefault="00000000" w:rsidRPr="00000000" w14:paraId="0000006F">
            <w:pPr>
              <w:rPr/>
            </w:pPr>
            <w:r w:rsidDel="00000000" w:rsidR="00000000" w:rsidRPr="00000000">
              <w:rPr>
                <w:rtl w:val="0"/>
              </w:rPr>
              <w:t xml:space="preserve">Tests are generally fewer in number and cover more material</w:t>
            </w:r>
          </w:p>
        </w:tc>
      </w:tr>
      <w:tr>
        <w:trPr>
          <w:cantSplit w:val="0"/>
          <w:tblHeader w:val="0"/>
        </w:trPr>
        <w:tc>
          <w:tcPr/>
          <w:p w:rsidR="00000000" w:rsidDel="00000000" w:rsidP="00000000" w:rsidRDefault="00000000" w:rsidRPr="00000000" w14:paraId="00000070">
            <w:pPr>
              <w:rPr/>
            </w:pPr>
            <w:r w:rsidDel="00000000" w:rsidR="00000000" w:rsidRPr="00000000">
              <w:rPr>
                <w:rtl w:val="0"/>
              </w:rPr>
              <w:t xml:space="preserve">Study Time</w:t>
            </w:r>
          </w:p>
        </w:tc>
        <w:tc>
          <w:tcPr/>
          <w:p w:rsidR="00000000" w:rsidDel="00000000" w:rsidP="00000000" w:rsidRDefault="00000000" w:rsidRPr="00000000" w14:paraId="00000071">
            <w:pPr>
              <w:rPr/>
            </w:pPr>
            <w:r w:rsidDel="00000000" w:rsidR="00000000" w:rsidRPr="00000000">
              <w:rPr>
                <w:rtl w:val="0"/>
              </w:rPr>
              <w:t xml:space="preserve">Required homework ranges between 1 to 3 hours per day</w:t>
            </w:r>
          </w:p>
        </w:tc>
        <w:tc>
          <w:tcPr/>
          <w:p w:rsidR="00000000" w:rsidDel="00000000" w:rsidP="00000000" w:rsidRDefault="00000000" w:rsidRPr="00000000" w14:paraId="00000072">
            <w:pPr>
              <w:rPr/>
            </w:pPr>
            <w:r w:rsidDel="00000000" w:rsidR="00000000" w:rsidRPr="00000000">
              <w:rPr>
                <w:rtl w:val="0"/>
              </w:rPr>
              <w:t xml:space="preserve">Standard rule of 2 to 3 hours of homework for every hour spent in class (3 to 5 hours per day)</w:t>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Knowledge </w:t>
            </w:r>
          </w:p>
          <w:p w:rsidR="00000000" w:rsidDel="00000000" w:rsidP="00000000" w:rsidRDefault="00000000" w:rsidRPr="00000000" w14:paraId="00000074">
            <w:pPr>
              <w:rPr/>
            </w:pPr>
            <w:r w:rsidDel="00000000" w:rsidR="00000000" w:rsidRPr="00000000">
              <w:rPr>
                <w:rtl w:val="0"/>
              </w:rPr>
              <w:t xml:space="preserve">Acquisition</w:t>
            </w:r>
          </w:p>
        </w:tc>
        <w:tc>
          <w:tcPr/>
          <w:p w:rsidR="00000000" w:rsidDel="00000000" w:rsidP="00000000" w:rsidRDefault="00000000" w:rsidRPr="00000000" w14:paraId="00000075">
            <w:pPr>
              <w:rPr/>
            </w:pPr>
            <w:r w:rsidDel="00000000" w:rsidR="00000000" w:rsidRPr="00000000">
              <w:rPr>
                <w:rtl w:val="0"/>
              </w:rPr>
              <w:t xml:space="preserve">Information provided mostly in-class. Out-of-class research is minimal</w:t>
            </w:r>
          </w:p>
        </w:tc>
        <w:tc>
          <w:tcPr/>
          <w:p w:rsidR="00000000" w:rsidDel="00000000" w:rsidP="00000000" w:rsidRDefault="00000000" w:rsidRPr="00000000" w14:paraId="00000076">
            <w:pPr>
              <w:rPr/>
            </w:pPr>
            <w:r w:rsidDel="00000000" w:rsidR="00000000" w:rsidRPr="00000000">
              <w:rPr>
                <w:rtl w:val="0"/>
              </w:rPr>
              <w:t xml:space="preserve">Coursework will generally require more independent thinking, longer writing assignments, and out-of-class research</w:t>
            </w:r>
          </w:p>
        </w:tc>
      </w:tr>
      <w:tr>
        <w:trPr>
          <w:cantSplit w:val="0"/>
          <w:tblHeader w:val="0"/>
        </w:trPr>
        <w:tc>
          <w:tcPr/>
          <w:p w:rsidR="00000000" w:rsidDel="00000000" w:rsidP="00000000" w:rsidRDefault="00000000" w:rsidRPr="00000000" w14:paraId="00000077">
            <w:pPr>
              <w:rPr/>
            </w:pPr>
            <w:r w:rsidDel="00000000" w:rsidR="00000000" w:rsidRPr="00000000">
              <w:rPr>
                <w:rtl w:val="0"/>
              </w:rPr>
              <w:t xml:space="preserve">Grades</w:t>
            </w:r>
          </w:p>
        </w:tc>
        <w:tc>
          <w:tcPr/>
          <w:p w:rsidR="00000000" w:rsidDel="00000000" w:rsidP="00000000" w:rsidRDefault="00000000" w:rsidRPr="00000000" w14:paraId="00000078">
            <w:pPr>
              <w:rPr/>
            </w:pPr>
            <w:r w:rsidDel="00000000" w:rsidR="00000000" w:rsidRPr="00000000">
              <w:rPr>
                <w:rtl w:val="0"/>
              </w:rPr>
              <w:t xml:space="preserve">Numerous quizzes, tests, and homework assignments</w:t>
            </w:r>
          </w:p>
        </w:tc>
        <w:tc>
          <w:tcPr/>
          <w:p w:rsidR="00000000" w:rsidDel="00000000" w:rsidP="00000000" w:rsidRDefault="00000000" w:rsidRPr="00000000" w14:paraId="00000079">
            <w:pPr>
              <w:rPr/>
            </w:pPr>
            <w:r w:rsidDel="00000000" w:rsidR="00000000" w:rsidRPr="00000000">
              <w:rPr>
                <w:rtl w:val="0"/>
              </w:rPr>
              <w:t xml:space="preserve">Few tests and fewer, if any, homework assignments will be used to determine final grades</w:t>
            </w:r>
          </w:p>
        </w:tc>
      </w:tr>
      <w:tr>
        <w:trPr>
          <w:cantSplit w:val="0"/>
          <w:tblHeader w:val="0"/>
        </w:trPr>
        <w:tc>
          <w:tcPr/>
          <w:p w:rsidR="00000000" w:rsidDel="00000000" w:rsidP="00000000" w:rsidRDefault="00000000" w:rsidRPr="00000000" w14:paraId="0000007A">
            <w:pPr>
              <w:rPr/>
            </w:pPr>
            <w:r w:rsidDel="00000000" w:rsidR="00000000" w:rsidRPr="00000000">
              <w:rPr>
                <w:rtl w:val="0"/>
              </w:rPr>
              <w:t xml:space="preserve">Role of Parents</w:t>
            </w:r>
          </w:p>
        </w:tc>
        <w:tc>
          <w:tcPr/>
          <w:p w:rsidR="00000000" w:rsidDel="00000000" w:rsidP="00000000" w:rsidRDefault="00000000" w:rsidRPr="00000000" w14:paraId="0000007B">
            <w:pPr>
              <w:rPr/>
            </w:pPr>
            <w:r w:rsidDel="00000000" w:rsidR="00000000" w:rsidRPr="00000000">
              <w:rPr>
                <w:rtl w:val="0"/>
              </w:rPr>
              <w:t xml:space="preserve">Parents are strong advocates working closely with teachers and counselors</w:t>
            </w:r>
          </w:p>
        </w:tc>
        <w:tc>
          <w:tcPr/>
          <w:p w:rsidR="00000000" w:rsidDel="00000000" w:rsidP="00000000" w:rsidRDefault="00000000" w:rsidRPr="00000000" w14:paraId="0000007C">
            <w:pPr>
              <w:rPr/>
            </w:pPr>
            <w:r w:rsidDel="00000000" w:rsidR="00000000" w:rsidRPr="00000000">
              <w:rPr>
                <w:rtl w:val="0"/>
              </w:rPr>
              <w:t xml:space="preserve">Parent serves as a mentor and support for the student; the college views the student as independent decision-maker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Family Education Rights and Privacy Act (FERPA) protects student education records</w:t>
            </w:r>
          </w:p>
        </w:tc>
      </w:tr>
      <w:tr>
        <w:trPr>
          <w:cantSplit w:val="0"/>
          <w:tblHeader w:val="0"/>
        </w:trPr>
        <w:tc>
          <w:tcPr/>
          <w:p w:rsidR="00000000" w:rsidDel="00000000" w:rsidP="00000000" w:rsidRDefault="00000000" w:rsidRPr="00000000" w14:paraId="0000007F">
            <w:pPr>
              <w:rPr/>
            </w:pPr>
            <w:bookmarkStart w:colFirst="0" w:colLast="0" w:name="_heading=h.gjdgxs" w:id="0"/>
            <w:bookmarkEnd w:id="0"/>
            <w:r w:rsidDel="00000000" w:rsidR="00000000" w:rsidRPr="00000000">
              <w:rPr>
                <w:rtl w:val="0"/>
              </w:rPr>
              <w:t xml:space="preserve">Accommodations</w:t>
            </w:r>
          </w:p>
        </w:tc>
        <w:tc>
          <w:tcPr/>
          <w:p w:rsidR="00000000" w:rsidDel="00000000" w:rsidP="00000000" w:rsidRDefault="00000000" w:rsidRPr="00000000" w14:paraId="00000080">
            <w:pPr>
              <w:rPr/>
            </w:pPr>
            <w:r w:rsidDel="00000000" w:rsidR="00000000" w:rsidRPr="00000000">
              <w:rPr>
                <w:rtl w:val="0"/>
              </w:rPr>
              <w:t xml:space="preserve">Parents and students work with high school staff to determine what assistance or accommodations can be made for students with IEPs or 504 plans.</w:t>
            </w:r>
          </w:p>
        </w:tc>
        <w:tc>
          <w:tcPr/>
          <w:p w:rsidR="00000000" w:rsidDel="00000000" w:rsidP="00000000" w:rsidRDefault="00000000" w:rsidRPr="00000000" w14:paraId="00000081">
            <w:pPr>
              <w:rPr/>
            </w:pPr>
            <w:r w:rsidDel="00000000" w:rsidR="00000000" w:rsidRPr="00000000">
              <w:rPr>
                <w:rtl w:val="0"/>
              </w:rPr>
              <w:t xml:space="preserve">Students must work directly with college staff to determine if accommodations are needed. IEPs and 504 plans may or may not be included in the discussions.</w:t>
            </w:r>
          </w:p>
          <w:p w:rsidR="00000000" w:rsidDel="00000000" w:rsidP="00000000" w:rsidRDefault="00000000" w:rsidRPr="00000000" w14:paraId="00000082">
            <w:pPr>
              <w:rPr/>
            </w:pPr>
            <w:r w:rsidDel="00000000" w:rsidR="00000000" w:rsidRPr="00000000">
              <w:rPr>
                <w:rtl w:val="0"/>
              </w:rPr>
            </w:r>
          </w:p>
        </w:tc>
      </w:tr>
    </w:tbl>
    <w:p w:rsidR="00000000" w:rsidDel="00000000" w:rsidP="00000000" w:rsidRDefault="00000000" w:rsidRPr="00000000" w14:paraId="00000083">
      <w:pPr>
        <w:spacing w:after="0" w:line="240" w:lineRule="auto"/>
        <w:rPr>
          <w:b w:val="1"/>
        </w:rPr>
      </w:pPr>
      <w:r w:rsidDel="00000000" w:rsidR="00000000" w:rsidRPr="00000000">
        <w:rPr>
          <w:rtl w:val="0"/>
        </w:rPr>
      </w:r>
    </w:p>
    <w:p w:rsidR="00000000" w:rsidDel="00000000" w:rsidP="00000000" w:rsidRDefault="00000000" w:rsidRPr="00000000" w14:paraId="00000084">
      <w:pPr>
        <w:spacing w:after="0" w:line="240" w:lineRule="auto"/>
        <w:rPr>
          <w:b w:val="1"/>
        </w:rPr>
      </w:pPr>
      <w:r w:rsidDel="00000000" w:rsidR="00000000" w:rsidRPr="00000000">
        <w:rPr>
          <w:rtl w:val="0"/>
        </w:rPr>
      </w:r>
    </w:p>
    <w:p w:rsidR="00000000" w:rsidDel="00000000" w:rsidP="00000000" w:rsidRDefault="00000000" w:rsidRPr="00000000" w14:paraId="00000085">
      <w:pPr>
        <w:spacing w:after="0" w:line="240" w:lineRule="auto"/>
        <w:rPr>
          <w:b w:val="1"/>
        </w:rPr>
      </w:pPr>
      <w:r w:rsidDel="00000000" w:rsidR="00000000" w:rsidRPr="00000000">
        <w:rPr>
          <w:rtl w:val="0"/>
        </w:rPr>
      </w:r>
    </w:p>
    <w:p w:rsidR="00000000" w:rsidDel="00000000" w:rsidP="00000000" w:rsidRDefault="00000000" w:rsidRPr="00000000" w14:paraId="00000086">
      <w:pPr>
        <w:spacing w:after="0" w:line="240" w:lineRule="auto"/>
        <w:rPr>
          <w:b w:val="1"/>
        </w:rPr>
      </w:pPr>
      <w:r w:rsidDel="00000000" w:rsidR="00000000" w:rsidRPr="00000000">
        <w:rPr>
          <w:rtl w:val="0"/>
        </w:rPr>
      </w:r>
    </w:p>
    <w:p w:rsidR="00000000" w:rsidDel="00000000" w:rsidP="00000000" w:rsidRDefault="00000000" w:rsidRPr="00000000" w14:paraId="00000087">
      <w:pPr>
        <w:spacing w:after="0" w:line="240" w:lineRule="auto"/>
        <w:rPr>
          <w:b w:val="1"/>
        </w:rPr>
      </w:pPr>
      <w:r w:rsidDel="00000000" w:rsidR="00000000" w:rsidRPr="00000000">
        <w:rPr>
          <w:rtl w:val="0"/>
        </w:rPr>
      </w:r>
    </w:p>
    <w:p w:rsidR="00000000" w:rsidDel="00000000" w:rsidP="00000000" w:rsidRDefault="00000000" w:rsidRPr="00000000" w14:paraId="00000088">
      <w:pPr>
        <w:spacing w:after="0" w:line="240" w:lineRule="auto"/>
        <w:rPr>
          <w:b w:val="1"/>
        </w:rPr>
      </w:pPr>
      <w:r w:rsidDel="00000000" w:rsidR="00000000" w:rsidRPr="00000000">
        <w:rPr>
          <w:rtl w:val="0"/>
        </w:rPr>
      </w:r>
    </w:p>
    <w:p w:rsidR="00000000" w:rsidDel="00000000" w:rsidP="00000000" w:rsidRDefault="00000000" w:rsidRPr="00000000" w14:paraId="00000089">
      <w:pPr>
        <w:spacing w:after="0" w:line="240" w:lineRule="auto"/>
        <w:rPr>
          <w:b w:val="1"/>
        </w:rPr>
      </w:pPr>
      <w:r w:rsidDel="00000000" w:rsidR="00000000" w:rsidRPr="00000000">
        <w:rPr>
          <w:rtl w:val="0"/>
        </w:rPr>
      </w:r>
    </w:p>
    <w:p w:rsidR="00000000" w:rsidDel="00000000" w:rsidP="00000000" w:rsidRDefault="00000000" w:rsidRPr="00000000" w14:paraId="0000008A">
      <w:pPr>
        <w:spacing w:after="0" w:line="240" w:lineRule="auto"/>
        <w:rPr/>
      </w:pPr>
      <w:r w:rsidDel="00000000" w:rsidR="00000000" w:rsidRPr="00000000">
        <w:rPr>
          <w:b w:val="1"/>
          <w:rtl w:val="0"/>
        </w:rPr>
        <w:t xml:space="preserve">What are benefits of participating in College Credit Plus?</w:t>
      </w:r>
      <w:r w:rsidDel="00000000" w:rsidR="00000000" w:rsidRPr="00000000">
        <w:rPr>
          <w:rtl w:val="0"/>
        </w:rPr>
      </w:r>
    </w:p>
    <w:p w:rsidR="00000000" w:rsidDel="00000000" w:rsidP="00000000" w:rsidRDefault="00000000" w:rsidRPr="00000000" w14:paraId="0000008B">
      <w:pPr>
        <w:spacing w:after="0" w:line="240" w:lineRule="auto"/>
        <w:rPr/>
      </w:pPr>
      <w:r w:rsidDel="00000000" w:rsidR="00000000" w:rsidRPr="00000000">
        <w:rPr>
          <w:rtl w:val="0"/>
        </w:rPr>
        <w:t xml:space="preserve">Students can: </w:t>
      </w:r>
    </w:p>
    <w:p w:rsidR="00000000" w:rsidDel="00000000" w:rsidP="00000000" w:rsidRDefault="00000000" w:rsidRPr="00000000" w14:paraId="0000008C">
      <w:pPr>
        <w:numPr>
          <w:ilvl w:val="0"/>
          <w:numId w:val="3"/>
        </w:numPr>
        <w:spacing w:after="0" w:line="240" w:lineRule="auto"/>
        <w:ind w:left="720" w:hanging="360"/>
        <w:rPr/>
      </w:pPr>
      <w:r w:rsidDel="00000000" w:rsidR="00000000" w:rsidRPr="00000000">
        <w:rPr>
          <w:rtl w:val="0"/>
        </w:rPr>
        <w:t xml:space="preserve"> Earn high school and college credits at the same time</w:t>
      </w:r>
    </w:p>
    <w:p w:rsidR="00000000" w:rsidDel="00000000" w:rsidP="00000000" w:rsidRDefault="00000000" w:rsidRPr="00000000" w14:paraId="0000008D">
      <w:pPr>
        <w:numPr>
          <w:ilvl w:val="0"/>
          <w:numId w:val="3"/>
        </w:numPr>
        <w:spacing w:after="0" w:line="240" w:lineRule="auto"/>
        <w:ind w:left="720" w:hanging="360"/>
        <w:rPr/>
      </w:pPr>
      <w:r w:rsidDel="00000000" w:rsidR="00000000" w:rsidRPr="00000000">
        <w:rPr>
          <w:rtl w:val="0"/>
        </w:rPr>
        <w:t xml:space="preserve"> Get a “head start” on career planning and degree or certificate completion</w:t>
      </w:r>
    </w:p>
    <w:p w:rsidR="00000000" w:rsidDel="00000000" w:rsidP="00000000" w:rsidRDefault="00000000" w:rsidRPr="00000000" w14:paraId="0000008E">
      <w:pPr>
        <w:numPr>
          <w:ilvl w:val="0"/>
          <w:numId w:val="3"/>
        </w:numPr>
        <w:spacing w:after="0" w:line="240" w:lineRule="auto"/>
        <w:ind w:left="720" w:hanging="360"/>
        <w:rPr/>
      </w:pPr>
      <w:r w:rsidDel="00000000" w:rsidR="00000000" w:rsidRPr="00000000">
        <w:rPr>
          <w:rtl w:val="0"/>
        </w:rPr>
        <w:t xml:space="preserve"> Experience college early to understand the expectations of college life</w:t>
      </w:r>
    </w:p>
    <w:p w:rsidR="00000000" w:rsidDel="00000000" w:rsidP="00000000" w:rsidRDefault="00000000" w:rsidRPr="00000000" w14:paraId="0000008F">
      <w:pPr>
        <w:numPr>
          <w:ilvl w:val="0"/>
          <w:numId w:val="3"/>
        </w:numPr>
        <w:spacing w:after="0" w:line="240" w:lineRule="auto"/>
        <w:ind w:left="720" w:hanging="360"/>
        <w:rPr/>
      </w:pPr>
      <w:r w:rsidDel="00000000" w:rsidR="00000000" w:rsidRPr="00000000">
        <w:rPr>
          <w:rtl w:val="0"/>
        </w:rPr>
        <w:t xml:space="preserve"> Save tuition and textbook costs</w:t>
      </w:r>
    </w:p>
    <w:p w:rsidR="00000000" w:rsidDel="00000000" w:rsidP="00000000" w:rsidRDefault="00000000" w:rsidRPr="00000000" w14:paraId="00000090">
      <w:pPr>
        <w:spacing w:after="0" w:line="240" w:lineRule="auto"/>
        <w:rPr>
          <w:b w:val="1"/>
        </w:rPr>
      </w:pPr>
      <w:r w:rsidDel="00000000" w:rsidR="00000000" w:rsidRPr="00000000">
        <w:rPr>
          <w:rtl w:val="0"/>
        </w:rPr>
      </w:r>
    </w:p>
    <w:p w:rsidR="00000000" w:rsidDel="00000000" w:rsidP="00000000" w:rsidRDefault="00000000" w:rsidRPr="00000000" w14:paraId="00000091">
      <w:pPr>
        <w:spacing w:after="0" w:line="240" w:lineRule="auto"/>
        <w:rPr/>
      </w:pPr>
      <w:r w:rsidDel="00000000" w:rsidR="00000000" w:rsidRPr="00000000">
        <w:rPr>
          <w:b w:val="1"/>
          <w:rtl w:val="0"/>
        </w:rPr>
        <w:t xml:space="preserve">What are the consequences of underperforming?</w:t>
      </w:r>
      <w:r w:rsidDel="00000000" w:rsidR="00000000" w:rsidRPr="00000000">
        <w:rPr>
          <w:rtl w:val="0"/>
        </w:rPr>
      </w:r>
    </w:p>
    <w:p w:rsidR="00000000" w:rsidDel="00000000" w:rsidP="00000000" w:rsidRDefault="00000000" w:rsidRPr="00000000" w14:paraId="00000092">
      <w:pPr>
        <w:numPr>
          <w:ilvl w:val="0"/>
          <w:numId w:val="5"/>
        </w:numPr>
        <w:spacing w:after="0" w:line="240" w:lineRule="auto"/>
        <w:ind w:left="720" w:hanging="360"/>
        <w:rPr/>
      </w:pPr>
      <w:r w:rsidDel="00000000" w:rsidR="00000000" w:rsidRPr="00000000">
        <w:rPr>
          <w:rtl w:val="0"/>
        </w:rPr>
        <w:t xml:space="preserve"> If students do not earn a passing grade or if they withdraw too late from college courses, the district may require students/ families* to reimburse the tuition that the district had paid </w:t>
      </w:r>
    </w:p>
    <w:p w:rsidR="00000000" w:rsidDel="00000000" w:rsidP="00000000" w:rsidRDefault="00000000" w:rsidRPr="00000000" w14:paraId="00000093">
      <w:pPr>
        <w:numPr>
          <w:ilvl w:val="0"/>
          <w:numId w:val="5"/>
        </w:numPr>
        <w:spacing w:after="0" w:line="240" w:lineRule="auto"/>
        <w:ind w:left="720" w:hanging="360"/>
        <w:rPr/>
      </w:pPr>
      <w:r w:rsidDel="00000000" w:rsidR="00000000" w:rsidRPr="00000000">
        <w:rPr>
          <w:rtl w:val="0"/>
        </w:rPr>
        <w:t xml:space="preserve"> The grades that students earn will be on the students’ college transcripts permanently</w:t>
      </w:r>
    </w:p>
    <w:p w:rsidR="00000000" w:rsidDel="00000000" w:rsidP="00000000" w:rsidRDefault="00000000" w:rsidRPr="00000000" w14:paraId="00000094">
      <w:pPr>
        <w:numPr>
          <w:ilvl w:val="0"/>
          <w:numId w:val="8"/>
        </w:numPr>
        <w:spacing w:after="0" w:line="240" w:lineRule="auto"/>
        <w:ind w:left="720" w:hanging="360"/>
        <w:rPr/>
      </w:pPr>
      <w:r w:rsidDel="00000000" w:rsidR="00000000" w:rsidRPr="00000000">
        <w:rPr>
          <w:rtl w:val="0"/>
        </w:rPr>
        <w:t xml:space="preserve">If students fail or withdraw often, future financial aid may be also impacted negatively </w:t>
      </w:r>
    </w:p>
    <w:p w:rsidR="00000000" w:rsidDel="00000000" w:rsidP="00000000" w:rsidRDefault="00000000" w:rsidRPr="00000000" w14:paraId="00000095">
      <w:pPr>
        <w:numPr>
          <w:ilvl w:val="1"/>
          <w:numId w:val="8"/>
        </w:numPr>
        <w:spacing w:after="0" w:line="240" w:lineRule="auto"/>
        <w:ind w:left="1440" w:hanging="360"/>
        <w:rPr/>
      </w:pPr>
      <w:r w:rsidDel="00000000" w:rsidR="00000000" w:rsidRPr="00000000">
        <w:rPr>
          <w:rtl w:val="0"/>
        </w:rPr>
        <w:t xml:space="preserve">For more information, contact the college’s financial aid office for details</w:t>
      </w:r>
    </w:p>
    <w:p w:rsidR="00000000" w:rsidDel="00000000" w:rsidP="00000000" w:rsidRDefault="00000000" w:rsidRPr="00000000" w14:paraId="00000096">
      <w:pPr>
        <w:numPr>
          <w:ilvl w:val="0"/>
          <w:numId w:val="8"/>
        </w:numPr>
        <w:spacing w:after="0" w:line="240" w:lineRule="auto"/>
        <w:ind w:left="720" w:hanging="360"/>
        <w:rPr/>
      </w:pPr>
      <w:r w:rsidDel="00000000" w:rsidR="00000000" w:rsidRPr="00000000">
        <w:rPr>
          <w:rtl w:val="0"/>
        </w:rPr>
        <w:t xml:space="preserve"> If students perform poorly, they may be placed CCP Probation, CCP Dismissal or on academic probation or dismissal by the college</w:t>
      </w:r>
    </w:p>
    <w:p w:rsidR="00000000" w:rsidDel="00000000" w:rsidP="00000000" w:rsidRDefault="00000000" w:rsidRPr="00000000" w14:paraId="00000097">
      <w:pPr>
        <w:spacing w:after="0" w:line="240" w:lineRule="auto"/>
        <w:rPr>
          <w:b w:val="1"/>
        </w:rPr>
      </w:pP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b w:val="1"/>
          <w:rtl w:val="0"/>
        </w:rPr>
        <w:t xml:space="preserve">Underperforming Student Rules</w:t>
      </w: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b w:val="1"/>
          <w:rtl w:val="0"/>
        </w:rPr>
        <w:t xml:space="preserve">College Credit Plus Probation</w:t>
      </w:r>
      <w:r w:rsidDel="00000000" w:rsidR="00000000" w:rsidRPr="00000000">
        <w:rPr>
          <w:rtl w:val="0"/>
        </w:rPr>
      </w:r>
    </w:p>
    <w:p w:rsidR="00000000" w:rsidDel="00000000" w:rsidP="00000000" w:rsidRDefault="00000000" w:rsidRPr="00000000" w14:paraId="0000009A">
      <w:pPr>
        <w:spacing w:after="0" w:line="240" w:lineRule="auto"/>
        <w:rPr/>
      </w:pPr>
      <w:r w:rsidDel="00000000" w:rsidR="00000000" w:rsidRPr="00000000">
        <w:rPr>
          <w:rtl w:val="0"/>
        </w:rPr>
        <w:t xml:space="preserve">A student will be placed on CCP probation if he or she </w:t>
      </w:r>
      <w:r w:rsidDel="00000000" w:rsidR="00000000" w:rsidRPr="00000000">
        <w:rPr>
          <w:b w:val="1"/>
          <w:rtl w:val="0"/>
        </w:rPr>
        <w:t xml:space="preserve">earns less than a cumulative 2.0 GPA </w:t>
      </w:r>
      <w:r w:rsidDel="00000000" w:rsidR="00000000" w:rsidRPr="00000000">
        <w:rPr>
          <w:rtl w:val="0"/>
        </w:rPr>
        <w:t xml:space="preserve">in CCP courses or withdraws from 2 or more courses in one academic term</w:t>
      </w:r>
    </w:p>
    <w:p w:rsidR="00000000" w:rsidDel="00000000" w:rsidP="00000000" w:rsidRDefault="00000000" w:rsidRPr="00000000" w14:paraId="0000009B">
      <w:pPr>
        <w:spacing w:after="0" w:line="240" w:lineRule="auto"/>
        <w:rPr/>
      </w:pPr>
      <w:r w:rsidDel="00000000" w:rsidR="00000000" w:rsidRPr="00000000">
        <w:rPr>
          <w:b w:val="1"/>
          <w:rtl w:val="0"/>
        </w:rPr>
        <w:t xml:space="preserve">While on CCP Probation, the student: </w:t>
      </w:r>
      <w:r w:rsidDel="00000000" w:rsidR="00000000" w:rsidRPr="00000000">
        <w:rPr>
          <w:rtl w:val="0"/>
        </w:rPr>
      </w:r>
    </w:p>
    <w:p w:rsidR="00000000" w:rsidDel="00000000" w:rsidP="00000000" w:rsidRDefault="00000000" w:rsidRPr="00000000" w14:paraId="0000009C">
      <w:pPr>
        <w:numPr>
          <w:ilvl w:val="0"/>
          <w:numId w:val="10"/>
        </w:numPr>
        <w:spacing w:after="0" w:line="240" w:lineRule="auto"/>
        <w:ind w:left="720" w:hanging="360"/>
        <w:rPr/>
      </w:pPr>
      <w:r w:rsidDel="00000000" w:rsidR="00000000" w:rsidRPr="00000000">
        <w:rPr>
          <w:rtl w:val="0"/>
        </w:rPr>
        <w:t xml:space="preserve"> May only enroll in one College Credit Plus course for one college term (semester or quarter)</w:t>
      </w:r>
    </w:p>
    <w:p w:rsidR="00000000" w:rsidDel="00000000" w:rsidP="00000000" w:rsidRDefault="00000000" w:rsidRPr="00000000" w14:paraId="0000009D">
      <w:pPr>
        <w:numPr>
          <w:ilvl w:val="0"/>
          <w:numId w:val="10"/>
        </w:numPr>
        <w:spacing w:after="0" w:line="240" w:lineRule="auto"/>
        <w:ind w:left="720" w:hanging="360"/>
        <w:rPr/>
      </w:pPr>
      <w:r w:rsidDel="00000000" w:rsidR="00000000" w:rsidRPr="00000000">
        <w:rPr>
          <w:rtl w:val="0"/>
        </w:rPr>
        <w:t xml:space="preserve"> May not enroll in a college course in the same subject in which student previously earned D, F, NC grade (or equivalent grade)</w:t>
      </w:r>
    </w:p>
    <w:p w:rsidR="00000000" w:rsidDel="00000000" w:rsidP="00000000" w:rsidRDefault="00000000" w:rsidRPr="00000000" w14:paraId="0000009E">
      <w:pPr>
        <w:spacing w:after="0" w:line="240" w:lineRule="auto"/>
        <w:rPr/>
      </w:pPr>
      <w:r w:rsidDel="00000000" w:rsidR="00000000" w:rsidRPr="00000000">
        <w:rPr>
          <w:b w:val="1"/>
          <w:rtl w:val="0"/>
        </w:rPr>
        <w:t xml:space="preserve">CCP Dismissal</w:t>
      </w:r>
      <w:r w:rsidDel="00000000" w:rsidR="00000000" w:rsidRPr="00000000">
        <w:rPr>
          <w:rtl w:val="0"/>
        </w:rPr>
      </w:r>
    </w:p>
    <w:p w:rsidR="00000000" w:rsidDel="00000000" w:rsidP="00000000" w:rsidRDefault="00000000" w:rsidRPr="00000000" w14:paraId="0000009F">
      <w:pPr>
        <w:numPr>
          <w:ilvl w:val="0"/>
          <w:numId w:val="13"/>
        </w:numPr>
        <w:spacing w:after="0" w:line="240" w:lineRule="auto"/>
        <w:ind w:left="720" w:hanging="360"/>
        <w:rPr/>
      </w:pPr>
      <w:r w:rsidDel="00000000" w:rsidR="00000000" w:rsidRPr="00000000">
        <w:rPr>
          <w:rtl w:val="0"/>
        </w:rPr>
        <w:t xml:space="preserve"> If students on CCP probation do not increase their CCP GPA to a 2.0 or above during the probation term, they will be placed on CCP Dismissal</w:t>
      </w:r>
    </w:p>
    <w:p w:rsidR="00000000" w:rsidDel="00000000" w:rsidP="00000000" w:rsidRDefault="00000000" w:rsidRPr="00000000" w14:paraId="000000A0">
      <w:pPr>
        <w:numPr>
          <w:ilvl w:val="0"/>
          <w:numId w:val="13"/>
        </w:numPr>
        <w:spacing w:after="0" w:line="240" w:lineRule="auto"/>
        <w:ind w:left="720" w:hanging="360"/>
        <w:rPr/>
      </w:pPr>
      <w:r w:rsidDel="00000000" w:rsidR="00000000" w:rsidRPr="00000000">
        <w:rPr>
          <w:rtl w:val="0"/>
        </w:rPr>
        <w:t xml:space="preserve"> While on CCP Dismissal, students may not enroll in any College Credit Plus courses</w:t>
      </w:r>
    </w:p>
    <w:p w:rsidR="00000000" w:rsidDel="00000000" w:rsidP="00000000" w:rsidRDefault="00000000" w:rsidRPr="00000000" w14:paraId="000000A1">
      <w:pPr>
        <w:numPr>
          <w:ilvl w:val="0"/>
          <w:numId w:val="13"/>
        </w:numPr>
        <w:spacing w:after="0" w:line="240" w:lineRule="auto"/>
        <w:ind w:left="720" w:hanging="360"/>
        <w:rPr/>
      </w:pPr>
      <w:r w:rsidDel="00000000" w:rsidR="00000000" w:rsidRPr="00000000">
        <w:rPr>
          <w:rtl w:val="0"/>
        </w:rPr>
        <w:t xml:space="preserve"> A student can request (appeal) to be reinstated in the program</w:t>
      </w:r>
    </w:p>
    <w:p w:rsidR="00000000" w:rsidDel="00000000" w:rsidP="00000000" w:rsidRDefault="00000000" w:rsidRPr="00000000" w14:paraId="000000A2">
      <w:pPr>
        <w:spacing w:after="0" w:line="240" w:lineRule="auto"/>
        <w:rPr/>
      </w:pPr>
      <w:r w:rsidDel="00000000" w:rsidR="00000000" w:rsidRPr="00000000">
        <w:rPr>
          <w:b w:val="1"/>
          <w:rtl w:val="0"/>
        </w:rPr>
        <w:t xml:space="preserve">CCP Probation &amp; Dismissal Appeals</w:t>
      </w:r>
      <w:r w:rsidDel="00000000" w:rsidR="00000000" w:rsidRPr="00000000">
        <w:rPr>
          <w:rtl w:val="0"/>
        </w:rPr>
      </w:r>
    </w:p>
    <w:p w:rsidR="00000000" w:rsidDel="00000000" w:rsidP="00000000" w:rsidRDefault="00000000" w:rsidRPr="00000000" w14:paraId="000000A3">
      <w:pPr>
        <w:numPr>
          <w:ilvl w:val="0"/>
          <w:numId w:val="15"/>
        </w:numPr>
        <w:spacing w:after="0" w:line="240" w:lineRule="auto"/>
        <w:ind w:left="720" w:hanging="360"/>
        <w:rPr/>
      </w:pPr>
      <w:r w:rsidDel="00000000" w:rsidR="00000000" w:rsidRPr="00000000">
        <w:rPr>
          <w:b w:val="1"/>
          <w:rtl w:val="0"/>
        </w:rPr>
        <w:t xml:space="preserve"> CCP Probation</w:t>
      </w:r>
      <w:r w:rsidDel="00000000" w:rsidR="00000000" w:rsidRPr="00000000">
        <w:rPr>
          <w:rtl w:val="0"/>
        </w:rPr>
        <w:t xml:space="preserve">: Student may appeal to take a course in the same subject in which he or she previously earned a D, F, or received no credit</w:t>
      </w:r>
    </w:p>
    <w:p w:rsidR="00000000" w:rsidDel="00000000" w:rsidP="00000000" w:rsidRDefault="00000000" w:rsidRPr="00000000" w14:paraId="000000A4">
      <w:pPr>
        <w:numPr>
          <w:ilvl w:val="0"/>
          <w:numId w:val="15"/>
        </w:numPr>
        <w:spacing w:after="0" w:line="240" w:lineRule="auto"/>
        <w:ind w:left="720" w:hanging="360"/>
        <w:rPr/>
      </w:pPr>
      <w:r w:rsidDel="00000000" w:rsidR="00000000" w:rsidRPr="00000000">
        <w:rPr>
          <w:b w:val="1"/>
          <w:rtl w:val="0"/>
        </w:rPr>
        <w:t xml:space="preserve"> CCP Dismissal</w:t>
      </w:r>
      <w:r w:rsidDel="00000000" w:rsidR="00000000" w:rsidRPr="00000000">
        <w:rPr>
          <w:rtl w:val="0"/>
        </w:rPr>
        <w:t xml:space="preserve">: Within 5 days of being dismissed, the student may submit an appeal to the secondary school to appeal CCP Dismissal or the student may appeal at the end of the CCP Dismissal semester</w:t>
      </w:r>
    </w:p>
    <w:p w:rsidR="00000000" w:rsidDel="00000000" w:rsidP="00000000" w:rsidRDefault="00000000" w:rsidRPr="00000000" w14:paraId="000000A5">
      <w:pPr>
        <w:spacing w:after="0" w:line="240" w:lineRule="auto"/>
        <w:rPr/>
      </w:pPr>
      <w:r w:rsidDel="00000000" w:rsidR="00000000" w:rsidRPr="00000000">
        <w:rPr>
          <w:rtl w:val="0"/>
        </w:rPr>
      </w:r>
    </w:p>
    <w:p w:rsidR="00000000" w:rsidDel="00000000" w:rsidP="00000000" w:rsidRDefault="00000000" w:rsidRPr="00000000" w14:paraId="000000A6">
      <w:pPr>
        <w:spacing w:after="0" w:line="240" w:lineRule="auto"/>
        <w:rPr>
          <w:b w:val="1"/>
        </w:rPr>
      </w:pPr>
      <w:r w:rsidDel="00000000" w:rsidR="00000000" w:rsidRPr="00000000">
        <w:rPr>
          <w:rtl w:val="0"/>
        </w:rPr>
      </w:r>
    </w:p>
    <w:p w:rsidR="00000000" w:rsidDel="00000000" w:rsidP="00000000" w:rsidRDefault="00000000" w:rsidRPr="00000000" w14:paraId="000000A7">
      <w:pPr>
        <w:spacing w:after="0" w:line="240" w:lineRule="auto"/>
        <w:rPr/>
      </w:pPr>
      <w:r w:rsidDel="00000000" w:rsidR="00000000" w:rsidRPr="00000000">
        <w:rPr>
          <w:b w:val="1"/>
          <w:rtl w:val="0"/>
        </w:rPr>
        <w:t xml:space="preserve">What are the expenses for College Credit Plus?</w:t>
      </w:r>
      <w:r w:rsidDel="00000000" w:rsidR="00000000" w:rsidRPr="00000000">
        <w:rPr>
          <w:rtl w:val="0"/>
        </w:rPr>
      </w:r>
    </w:p>
    <w:p w:rsidR="00000000" w:rsidDel="00000000" w:rsidP="00000000" w:rsidRDefault="00000000" w:rsidRPr="00000000" w14:paraId="000000A8">
      <w:pPr>
        <w:numPr>
          <w:ilvl w:val="0"/>
          <w:numId w:val="17"/>
        </w:numPr>
        <w:spacing w:after="0" w:line="240" w:lineRule="auto"/>
        <w:ind w:left="720" w:hanging="360"/>
        <w:rPr/>
      </w:pPr>
      <w:r w:rsidDel="00000000" w:rsidR="00000000" w:rsidRPr="00000000">
        <w:rPr>
          <w:rtl w:val="0"/>
        </w:rPr>
        <w:t xml:space="preserve"> At public colleges or universities, there will be no cost to the students/families for tuition, required fees, and books</w:t>
      </w:r>
    </w:p>
    <w:p w:rsidR="00000000" w:rsidDel="00000000" w:rsidP="00000000" w:rsidRDefault="00000000" w:rsidRPr="00000000" w14:paraId="000000A9">
      <w:pPr>
        <w:numPr>
          <w:ilvl w:val="0"/>
          <w:numId w:val="17"/>
        </w:numPr>
        <w:spacing w:after="0" w:line="240" w:lineRule="auto"/>
        <w:ind w:left="720" w:hanging="360"/>
        <w:rPr/>
      </w:pPr>
      <w:r w:rsidDel="00000000" w:rsidR="00000000" w:rsidRPr="00000000">
        <w:rPr>
          <w:rtl w:val="0"/>
        </w:rPr>
        <w:t xml:space="preserve"> Some optional expenses are the responsibility of the student/ family </w:t>
      </w:r>
      <w:r w:rsidDel="00000000" w:rsidR="00000000" w:rsidRPr="00000000">
        <w:rPr>
          <w:i w:val="1"/>
          <w:rtl w:val="0"/>
        </w:rPr>
        <w:t xml:space="preserve">(Examples: Parking and transportation)</w:t>
      </w:r>
      <w:r w:rsidDel="00000000" w:rsidR="00000000" w:rsidRPr="00000000">
        <w:rPr>
          <w:rtl w:val="0"/>
        </w:rPr>
      </w:r>
    </w:p>
    <w:p w:rsidR="00000000" w:rsidDel="00000000" w:rsidP="00000000" w:rsidRDefault="00000000" w:rsidRPr="00000000" w14:paraId="000000AA">
      <w:pPr>
        <w:numPr>
          <w:ilvl w:val="0"/>
          <w:numId w:val="35"/>
        </w:numPr>
        <w:spacing w:after="0" w:line="240" w:lineRule="auto"/>
        <w:ind w:left="720" w:hanging="360"/>
        <w:rPr/>
      </w:pPr>
      <w:r w:rsidDel="00000000" w:rsidR="00000000" w:rsidRPr="00000000">
        <w:rPr>
          <w:rtl w:val="0"/>
        </w:rPr>
        <w:t xml:space="preserve">At private colleges or universities, there will be no cost to the students/families for tuition, required fees, and books AND students may be charged a small cost per credit hour</w:t>
      </w:r>
    </w:p>
    <w:p w:rsidR="00000000" w:rsidDel="00000000" w:rsidP="00000000" w:rsidRDefault="00000000" w:rsidRPr="00000000" w14:paraId="000000AB">
      <w:pPr>
        <w:numPr>
          <w:ilvl w:val="1"/>
          <w:numId w:val="35"/>
        </w:numPr>
        <w:spacing w:after="0" w:line="240" w:lineRule="auto"/>
        <w:ind w:left="1440" w:hanging="360"/>
        <w:rPr/>
      </w:pPr>
      <w:r w:rsidDel="00000000" w:rsidR="00000000" w:rsidRPr="00000000">
        <w:rPr>
          <w:rtl w:val="0"/>
        </w:rPr>
        <w:t xml:space="preserve">Check with the private college to see if they will charge this fee</w:t>
      </w:r>
    </w:p>
    <w:p w:rsidR="00000000" w:rsidDel="00000000" w:rsidP="00000000" w:rsidRDefault="00000000" w:rsidRPr="00000000" w14:paraId="000000AC">
      <w:pPr>
        <w:numPr>
          <w:ilvl w:val="0"/>
          <w:numId w:val="37"/>
        </w:numPr>
        <w:spacing w:after="0" w:line="240" w:lineRule="auto"/>
        <w:ind w:left="720" w:hanging="360"/>
        <w:rPr/>
      </w:pPr>
      <w:r w:rsidDel="00000000" w:rsidR="00000000" w:rsidRPr="00000000">
        <w:rPr>
          <w:rtl w:val="0"/>
        </w:rPr>
        <w:t xml:space="preserve"> Students must complete the Intent to Participate form and provide to the public school by April 1, 2022</w:t>
      </w:r>
    </w:p>
    <w:p w:rsidR="00000000" w:rsidDel="00000000" w:rsidP="00000000" w:rsidRDefault="00000000" w:rsidRPr="00000000" w14:paraId="000000AD">
      <w:pPr>
        <w:numPr>
          <w:ilvl w:val="0"/>
          <w:numId w:val="37"/>
        </w:numPr>
        <w:spacing w:after="0" w:line="240" w:lineRule="auto"/>
        <w:ind w:left="720" w:hanging="360"/>
        <w:rPr/>
      </w:pPr>
      <w:r w:rsidDel="00000000" w:rsidR="00000000" w:rsidRPr="00000000">
        <w:rPr>
          <w:rtl w:val="0"/>
        </w:rPr>
        <w:t xml:space="preserve"> Students must confirm with the college and the secondary school if the student will take advantage of College Credit Plus using state funds (</w:t>
      </w:r>
      <w:r w:rsidDel="00000000" w:rsidR="00000000" w:rsidRPr="00000000">
        <w:rPr>
          <w:b w:val="1"/>
          <w:rtl w:val="0"/>
        </w:rPr>
        <w:t xml:space="preserve">Option B</w:t>
      </w:r>
      <w:r w:rsidDel="00000000" w:rsidR="00000000" w:rsidRPr="00000000">
        <w:rPr>
          <w:rtl w:val="0"/>
        </w:rPr>
        <w:t xml:space="preserve">) or if the student will “self-pay” for the college courses (Option A)</w:t>
      </w:r>
    </w:p>
    <w:p w:rsidR="00000000" w:rsidDel="00000000" w:rsidP="00000000" w:rsidRDefault="00000000" w:rsidRPr="00000000" w14:paraId="000000AE">
      <w:pPr>
        <w:numPr>
          <w:ilvl w:val="0"/>
          <w:numId w:val="37"/>
        </w:numPr>
        <w:spacing w:after="0" w:line="240" w:lineRule="auto"/>
        <w:ind w:left="720" w:hanging="360"/>
        <w:rPr/>
      </w:pPr>
      <w:r w:rsidDel="00000000" w:rsidR="00000000" w:rsidRPr="00000000">
        <w:rPr>
          <w:rtl w:val="0"/>
        </w:rPr>
        <w:t xml:space="preserve"> Students can choose Option A – the family/student will “self-pay” for college courses at the standard rate of tuition, fees, and textbooks</w:t>
      </w:r>
    </w:p>
    <w:p w:rsidR="00000000" w:rsidDel="00000000" w:rsidP="00000000" w:rsidRDefault="00000000" w:rsidRPr="00000000" w14:paraId="000000AF">
      <w:pPr>
        <w:numPr>
          <w:ilvl w:val="0"/>
          <w:numId w:val="39"/>
        </w:numPr>
        <w:spacing w:after="0" w:line="240" w:lineRule="auto"/>
        <w:ind w:left="720" w:hanging="360"/>
        <w:rPr/>
      </w:pPr>
      <w:r w:rsidDel="00000000" w:rsidR="00000000" w:rsidRPr="00000000">
        <w:rPr>
          <w:rtl w:val="0"/>
        </w:rPr>
        <w:t xml:space="preserve"> Under Option A, students can choose to earn college credit and high school credit OR only college credit (students must inform the school of their choice of credit for courses)</w:t>
      </w:r>
    </w:p>
    <w:p w:rsidR="00000000" w:rsidDel="00000000" w:rsidP="00000000" w:rsidRDefault="00000000" w:rsidRPr="00000000" w14:paraId="000000B0">
      <w:pPr>
        <w:numPr>
          <w:ilvl w:val="0"/>
          <w:numId w:val="22"/>
        </w:numPr>
        <w:spacing w:after="0" w:line="240" w:lineRule="auto"/>
        <w:ind w:left="720" w:hanging="360"/>
        <w:rPr/>
      </w:pPr>
      <w:r w:rsidDel="00000000" w:rsidR="00000000" w:rsidRPr="00000000">
        <w:rPr>
          <w:rtl w:val="0"/>
        </w:rPr>
        <w:t xml:space="preserve">Students can choose Option B – all college course tuition, fees, and textbooks will be paid by the state of Ohio (supported by the school’s foundation funds and the college’s funds)</w:t>
      </w:r>
    </w:p>
    <w:p w:rsidR="00000000" w:rsidDel="00000000" w:rsidP="00000000" w:rsidRDefault="00000000" w:rsidRPr="00000000" w14:paraId="000000B1">
      <w:pPr>
        <w:numPr>
          <w:ilvl w:val="0"/>
          <w:numId w:val="22"/>
        </w:numPr>
        <w:spacing w:after="0" w:line="240" w:lineRule="auto"/>
        <w:ind w:left="720" w:hanging="360"/>
        <w:rPr/>
      </w:pPr>
      <w:r w:rsidDel="00000000" w:rsidR="00000000" w:rsidRPr="00000000">
        <w:rPr>
          <w:rtl w:val="0"/>
        </w:rPr>
        <w:t xml:space="preserve">Under Option B, students will earn college credit and high school credit</w:t>
      </w:r>
    </w:p>
    <w:p w:rsidR="00000000" w:rsidDel="00000000" w:rsidP="00000000" w:rsidRDefault="00000000" w:rsidRPr="00000000" w14:paraId="000000B2">
      <w:pPr>
        <w:numPr>
          <w:ilvl w:val="0"/>
          <w:numId w:val="22"/>
        </w:numPr>
        <w:spacing w:after="0" w:line="240" w:lineRule="auto"/>
        <w:ind w:left="720" w:hanging="360"/>
        <w:rPr/>
      </w:pPr>
      <w:r w:rsidDel="00000000" w:rsidR="00000000" w:rsidRPr="00000000">
        <w:rPr>
          <w:rtl w:val="0"/>
        </w:rPr>
        <w:t xml:space="preserve">Option B is the “default” or standard option for College Credit Plus</w:t>
      </w:r>
    </w:p>
    <w:p w:rsidR="00000000" w:rsidDel="00000000" w:rsidP="00000000" w:rsidRDefault="00000000" w:rsidRPr="00000000" w14:paraId="000000B3">
      <w:pPr>
        <w:numPr>
          <w:ilvl w:val="0"/>
          <w:numId w:val="22"/>
        </w:numPr>
        <w:spacing w:after="0" w:line="240" w:lineRule="auto"/>
        <w:ind w:left="720" w:hanging="360"/>
        <w:rPr/>
      </w:pPr>
      <w:r w:rsidDel="00000000" w:rsidR="00000000" w:rsidRPr="00000000">
        <w:rPr>
          <w:rtl w:val="0"/>
        </w:rPr>
        <w:t xml:space="preserve">Students may be asked to confirm the election of Option B during the college advising process</w:t>
      </w:r>
    </w:p>
    <w:p w:rsidR="00000000" w:rsidDel="00000000" w:rsidP="00000000" w:rsidRDefault="00000000" w:rsidRPr="00000000" w14:paraId="000000B4">
      <w:pPr>
        <w:numPr>
          <w:ilvl w:val="0"/>
          <w:numId w:val="23"/>
        </w:numPr>
        <w:spacing w:after="0" w:line="240" w:lineRule="auto"/>
        <w:ind w:left="720" w:hanging="360"/>
        <w:rPr/>
      </w:pPr>
      <w:r w:rsidDel="00000000" w:rsidR="00000000" w:rsidRPr="00000000">
        <w:rPr>
          <w:rtl w:val="0"/>
        </w:rPr>
        <w:t xml:space="preserve">Students must inform the college and the secondary school of the Option choice</w:t>
      </w:r>
    </w:p>
    <w:p w:rsidR="00000000" w:rsidDel="00000000" w:rsidP="00000000" w:rsidRDefault="00000000" w:rsidRPr="00000000" w14:paraId="000000B5">
      <w:pPr>
        <w:numPr>
          <w:ilvl w:val="0"/>
          <w:numId w:val="23"/>
        </w:numPr>
        <w:spacing w:after="0" w:line="240" w:lineRule="auto"/>
        <w:ind w:left="720" w:hanging="360"/>
        <w:rPr/>
      </w:pPr>
      <w:r w:rsidDel="00000000" w:rsidR="00000000" w:rsidRPr="00000000">
        <w:rPr>
          <w:rtl w:val="0"/>
        </w:rPr>
        <w:t xml:space="preserve"> The final date to change the election of Option A or Option B is on or before the college’s no-fault withdrawal date</w:t>
      </w:r>
    </w:p>
    <w:p w:rsidR="00000000" w:rsidDel="00000000" w:rsidP="00000000" w:rsidRDefault="00000000" w:rsidRPr="00000000" w14:paraId="000000B6">
      <w:pPr>
        <w:spacing w:after="0" w:line="240" w:lineRule="auto"/>
        <w:rPr/>
      </w:pPr>
      <w:r w:rsidDel="00000000" w:rsidR="00000000" w:rsidRPr="00000000">
        <w:rPr>
          <w:rtl w:val="0"/>
        </w:rPr>
      </w:r>
    </w:p>
    <w:p w:rsidR="00000000" w:rsidDel="00000000" w:rsidP="00000000" w:rsidRDefault="00000000" w:rsidRPr="00000000" w14:paraId="000000B7">
      <w:pPr>
        <w:spacing w:after="0" w:line="240" w:lineRule="auto"/>
        <w:rPr>
          <w:b w:val="1"/>
        </w:rPr>
      </w:pP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b w:val="1"/>
          <w:rtl w:val="0"/>
        </w:rPr>
        <w:t xml:space="preserve">What are support services are available for students?</w:t>
      </w:r>
      <w:r w:rsidDel="00000000" w:rsidR="00000000" w:rsidRPr="00000000">
        <w:rPr>
          <w:rtl w:val="0"/>
        </w:rPr>
      </w:r>
    </w:p>
    <w:p w:rsidR="00000000" w:rsidDel="00000000" w:rsidP="00000000" w:rsidRDefault="00000000" w:rsidRPr="00000000" w14:paraId="000000B9">
      <w:pPr>
        <w:numPr>
          <w:ilvl w:val="0"/>
          <w:numId w:val="25"/>
        </w:numPr>
        <w:spacing w:after="0" w:line="240" w:lineRule="auto"/>
        <w:ind w:left="720" w:hanging="360"/>
        <w:rPr/>
      </w:pPr>
      <w:r w:rsidDel="00000000" w:rsidR="00000000" w:rsidRPr="00000000">
        <w:rPr>
          <w:rtl w:val="0"/>
        </w:rPr>
        <w:t xml:space="preserve"> High school counselors continue to provide assistance to all College Credit Plus students</w:t>
      </w:r>
    </w:p>
    <w:p w:rsidR="00000000" w:rsidDel="00000000" w:rsidP="00000000" w:rsidRDefault="00000000" w:rsidRPr="00000000" w14:paraId="000000BA">
      <w:pPr>
        <w:numPr>
          <w:ilvl w:val="0"/>
          <w:numId w:val="25"/>
        </w:numPr>
        <w:spacing w:after="0" w:line="240" w:lineRule="auto"/>
        <w:ind w:left="720" w:hanging="360"/>
        <w:rPr/>
      </w:pPr>
      <w:r w:rsidDel="00000000" w:rsidR="00000000" w:rsidRPr="00000000">
        <w:rPr>
          <w:rtl w:val="0"/>
        </w:rPr>
        <w:t xml:space="preserve"> College advisors provide course selection assistance</w:t>
      </w:r>
    </w:p>
    <w:p w:rsidR="00000000" w:rsidDel="00000000" w:rsidP="00000000" w:rsidRDefault="00000000" w:rsidRPr="00000000" w14:paraId="000000BB">
      <w:pPr>
        <w:numPr>
          <w:ilvl w:val="0"/>
          <w:numId w:val="25"/>
        </w:numPr>
        <w:spacing w:after="0" w:line="240" w:lineRule="auto"/>
        <w:ind w:left="720" w:hanging="360"/>
        <w:rPr/>
      </w:pPr>
      <w:r w:rsidDel="00000000" w:rsidR="00000000" w:rsidRPr="00000000">
        <w:rPr>
          <w:rtl w:val="0"/>
        </w:rPr>
        <w:t xml:space="preserve"> Colleges must provide the same academic supports to College Credit Plus students such as tutoring, library access, advising/counseling </w:t>
      </w:r>
    </w:p>
    <w:p w:rsidR="00000000" w:rsidDel="00000000" w:rsidP="00000000" w:rsidRDefault="00000000" w:rsidRPr="00000000" w14:paraId="000000BC">
      <w:pPr>
        <w:spacing w:after="0" w:line="240" w:lineRule="auto"/>
        <w:rPr/>
      </w:pPr>
      <w:r w:rsidDel="00000000" w:rsidR="00000000" w:rsidRPr="00000000">
        <w:rPr>
          <w:rtl w:val="0"/>
        </w:rPr>
      </w:r>
    </w:p>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r>
    </w:p>
    <w:p w:rsidR="00000000" w:rsidDel="00000000" w:rsidP="00000000" w:rsidRDefault="00000000" w:rsidRPr="00000000" w14:paraId="000000BF">
      <w:pPr>
        <w:spacing w:after="0" w:line="240" w:lineRule="auto"/>
        <w:rPr>
          <w:b w:val="1"/>
        </w:rPr>
      </w:pPr>
      <w:r w:rsidDel="00000000" w:rsidR="00000000" w:rsidRPr="00000000">
        <w:rPr>
          <w:rtl w:val="0"/>
        </w:rPr>
      </w:r>
    </w:p>
    <w:p w:rsidR="00000000" w:rsidDel="00000000" w:rsidP="00000000" w:rsidRDefault="00000000" w:rsidRPr="00000000" w14:paraId="000000C0">
      <w:pPr>
        <w:spacing w:after="0" w:line="240" w:lineRule="auto"/>
        <w:rPr/>
      </w:pPr>
      <w:r w:rsidDel="00000000" w:rsidR="00000000" w:rsidRPr="00000000">
        <w:rPr>
          <w:b w:val="1"/>
          <w:rtl w:val="0"/>
        </w:rPr>
        <w:t xml:space="preserve">What about athletic eligibility?</w:t>
      </w:r>
      <w:r w:rsidDel="00000000" w:rsidR="00000000" w:rsidRPr="00000000">
        <w:rPr>
          <w:rtl w:val="0"/>
        </w:rPr>
      </w:r>
    </w:p>
    <w:p w:rsidR="00000000" w:rsidDel="00000000" w:rsidP="00000000" w:rsidRDefault="00000000" w:rsidRPr="00000000" w14:paraId="000000C1">
      <w:pPr>
        <w:spacing w:after="0" w:line="240" w:lineRule="auto"/>
        <w:rPr/>
      </w:pPr>
      <w:r w:rsidDel="00000000" w:rsidR="00000000" w:rsidRPr="00000000">
        <w:rPr>
          <w:b w:val="1"/>
          <w:rtl w:val="0"/>
        </w:rPr>
        <w:t xml:space="preserve">Student athletes should</w:t>
      </w:r>
      <w:r w:rsidDel="00000000" w:rsidR="00000000" w:rsidRPr="00000000">
        <w:rPr>
          <w:rtl w:val="0"/>
        </w:rPr>
        <w:t xml:space="preserve">:</w:t>
      </w:r>
    </w:p>
    <w:p w:rsidR="00000000" w:rsidDel="00000000" w:rsidP="00000000" w:rsidRDefault="00000000" w:rsidRPr="00000000" w14:paraId="000000C2">
      <w:pPr>
        <w:numPr>
          <w:ilvl w:val="0"/>
          <w:numId w:val="27"/>
        </w:numPr>
        <w:spacing w:after="0" w:line="240" w:lineRule="auto"/>
        <w:ind w:left="720" w:hanging="360"/>
        <w:rPr/>
      </w:pPr>
      <w:r w:rsidDel="00000000" w:rsidR="00000000" w:rsidRPr="00000000">
        <w:rPr>
          <w:rtl w:val="0"/>
        </w:rPr>
        <w:t xml:space="preserve"> Learn the Ohio High School Athletic Association (OHSAA) requirements</w:t>
      </w:r>
    </w:p>
    <w:p w:rsidR="00000000" w:rsidDel="00000000" w:rsidP="00000000" w:rsidRDefault="00000000" w:rsidRPr="00000000" w14:paraId="000000C3">
      <w:pPr>
        <w:numPr>
          <w:ilvl w:val="0"/>
          <w:numId w:val="27"/>
        </w:numPr>
        <w:spacing w:after="0" w:line="240" w:lineRule="auto"/>
        <w:ind w:left="720" w:hanging="360"/>
        <w:rPr/>
      </w:pPr>
      <w:r w:rsidDel="00000000" w:rsidR="00000000" w:rsidRPr="00000000">
        <w:rPr>
          <w:rtl w:val="0"/>
        </w:rPr>
        <w:t xml:space="preserve"> Know that summer term CCP courses cannot be used to bring a student into compliance with the OHSAA requirements for interscholastic athletic participation</w:t>
      </w:r>
    </w:p>
    <w:p w:rsidR="00000000" w:rsidDel="00000000" w:rsidP="00000000" w:rsidRDefault="00000000" w:rsidRPr="00000000" w14:paraId="000000C4">
      <w:pPr>
        <w:spacing w:after="0" w:line="240" w:lineRule="auto"/>
        <w:rPr>
          <w:b w:val="1"/>
        </w:rPr>
      </w:pPr>
      <w:r w:rsidDel="00000000" w:rsidR="00000000" w:rsidRPr="00000000">
        <w:rPr>
          <w:rtl w:val="0"/>
        </w:rPr>
      </w:r>
    </w:p>
    <w:p w:rsidR="00000000" w:rsidDel="00000000" w:rsidP="00000000" w:rsidRDefault="00000000" w:rsidRPr="00000000" w14:paraId="000000C5">
      <w:pPr>
        <w:spacing w:after="0" w:line="240" w:lineRule="auto"/>
        <w:rPr/>
      </w:pPr>
      <w:r w:rsidDel="00000000" w:rsidR="00000000" w:rsidRPr="00000000">
        <w:rPr>
          <w:b w:val="1"/>
          <w:rtl w:val="0"/>
        </w:rPr>
        <w:t xml:space="preserve">Will the course credits transfer?</w:t>
      </w:r>
      <w:r w:rsidDel="00000000" w:rsidR="00000000" w:rsidRPr="00000000">
        <w:rPr>
          <w:rtl w:val="0"/>
        </w:rPr>
      </w:r>
    </w:p>
    <w:p w:rsidR="00000000" w:rsidDel="00000000" w:rsidP="00000000" w:rsidRDefault="00000000" w:rsidRPr="00000000" w14:paraId="000000C6">
      <w:pPr>
        <w:numPr>
          <w:ilvl w:val="0"/>
          <w:numId w:val="29"/>
        </w:numPr>
        <w:spacing w:after="0" w:line="240" w:lineRule="auto"/>
        <w:ind w:left="720" w:hanging="360"/>
        <w:rPr/>
      </w:pPr>
      <w:r w:rsidDel="00000000" w:rsidR="00000000" w:rsidRPr="00000000">
        <w:rPr>
          <w:rtl w:val="0"/>
        </w:rPr>
        <w:t xml:space="preserve"> Certain general education and technical courses will transfer especially from one Ohio public college to another Ohio public college</w:t>
      </w:r>
    </w:p>
    <w:p w:rsidR="00000000" w:rsidDel="00000000" w:rsidP="00000000" w:rsidRDefault="00000000" w:rsidRPr="00000000" w14:paraId="000000C7">
      <w:pPr>
        <w:numPr>
          <w:ilvl w:val="0"/>
          <w:numId w:val="29"/>
        </w:numPr>
        <w:spacing w:after="0" w:line="240" w:lineRule="auto"/>
        <w:ind w:left="720" w:hanging="360"/>
        <w:rPr/>
      </w:pPr>
      <w:r w:rsidDel="00000000" w:rsidR="00000000" w:rsidRPr="00000000">
        <w:rPr>
          <w:rtl w:val="0"/>
        </w:rPr>
        <w:t xml:space="preserve"> Students must check with colleges to confirm transferability</w:t>
      </w:r>
    </w:p>
    <w:p w:rsidR="00000000" w:rsidDel="00000000" w:rsidP="00000000" w:rsidRDefault="00000000" w:rsidRPr="00000000" w14:paraId="000000C8">
      <w:pPr>
        <w:numPr>
          <w:ilvl w:val="0"/>
          <w:numId w:val="29"/>
        </w:numPr>
        <w:spacing w:after="0" w:line="240" w:lineRule="auto"/>
        <w:ind w:left="720" w:hanging="360"/>
        <w:rPr/>
      </w:pPr>
      <w:r w:rsidDel="00000000" w:rsidR="00000000" w:rsidRPr="00000000">
        <w:rPr>
          <w:rtl w:val="0"/>
        </w:rPr>
        <w:t xml:space="preserve"> Students should also visit </w:t>
      </w:r>
      <w:hyperlink r:id="rId7">
        <w:r w:rsidDel="00000000" w:rsidR="00000000" w:rsidRPr="00000000">
          <w:rPr>
            <w:color w:val="0563c1"/>
            <w:u w:val="single"/>
            <w:rtl w:val="0"/>
          </w:rPr>
          <w:t xml:space="preserve">https://transfercredit.ohio.gov</w:t>
        </w:r>
      </w:hyperlink>
      <w:r w:rsidDel="00000000" w:rsidR="00000000" w:rsidRPr="00000000">
        <w:rPr>
          <w:rtl w:val="0"/>
        </w:rPr>
        <w:t xml:space="preserve">  for transfer information</w:t>
      </w:r>
    </w:p>
    <w:p w:rsidR="00000000" w:rsidDel="00000000" w:rsidP="00000000" w:rsidRDefault="00000000" w:rsidRPr="00000000" w14:paraId="000000C9">
      <w:pPr>
        <w:spacing w:after="0" w:line="240" w:lineRule="auto"/>
        <w:rPr>
          <w:b w:val="1"/>
        </w:rPr>
      </w:pPr>
      <w:r w:rsidDel="00000000" w:rsidR="00000000" w:rsidRPr="00000000">
        <w:rPr>
          <w:rtl w:val="0"/>
        </w:rPr>
      </w:r>
    </w:p>
    <w:p w:rsidR="00000000" w:rsidDel="00000000" w:rsidP="00000000" w:rsidRDefault="00000000" w:rsidRPr="00000000" w14:paraId="000000CA">
      <w:pPr>
        <w:spacing w:after="0" w:line="240" w:lineRule="auto"/>
        <w:rPr/>
      </w:pPr>
      <w:r w:rsidDel="00000000" w:rsidR="00000000" w:rsidRPr="00000000">
        <w:rPr>
          <w:b w:val="1"/>
          <w:rtl w:val="0"/>
        </w:rPr>
        <w:t xml:space="preserve">What does being “college-ready” mean?</w:t>
      </w:r>
      <w:r w:rsidDel="00000000" w:rsidR="00000000" w:rsidRPr="00000000">
        <w:rPr>
          <w:rtl w:val="0"/>
        </w:rPr>
      </w:r>
    </w:p>
    <w:p w:rsidR="00000000" w:rsidDel="00000000" w:rsidP="00000000" w:rsidRDefault="00000000" w:rsidRPr="00000000" w14:paraId="000000CB">
      <w:pPr>
        <w:spacing w:after="0" w:line="240" w:lineRule="auto"/>
        <w:rPr/>
      </w:pPr>
      <w:r w:rsidDel="00000000" w:rsidR="00000000" w:rsidRPr="00000000">
        <w:rPr>
          <w:b w:val="1"/>
          <w:rtl w:val="0"/>
        </w:rPr>
        <w:t xml:space="preserve">Being “college-ready” is more than just being academically ready</w:t>
      </w:r>
      <w:r w:rsidDel="00000000" w:rsidR="00000000" w:rsidRPr="00000000">
        <w:rPr>
          <w:rtl w:val="0"/>
        </w:rPr>
      </w:r>
    </w:p>
    <w:p w:rsidR="00000000" w:rsidDel="00000000" w:rsidP="00000000" w:rsidRDefault="00000000" w:rsidRPr="00000000" w14:paraId="000000CC">
      <w:pPr>
        <w:numPr>
          <w:ilvl w:val="0"/>
          <w:numId w:val="31"/>
        </w:numPr>
        <w:spacing w:after="0" w:line="240" w:lineRule="auto"/>
        <w:ind w:left="720" w:hanging="360"/>
        <w:rPr/>
      </w:pPr>
      <w:r w:rsidDel="00000000" w:rsidR="00000000" w:rsidRPr="00000000">
        <w:rPr>
          <w:rtl w:val="0"/>
        </w:rPr>
        <w:t xml:space="preserve">Consider emotional and social transition and college expectations</w:t>
      </w:r>
    </w:p>
    <w:p w:rsidR="00000000" w:rsidDel="00000000" w:rsidP="00000000" w:rsidRDefault="00000000" w:rsidRPr="00000000" w14:paraId="000000CD">
      <w:pPr>
        <w:numPr>
          <w:ilvl w:val="0"/>
          <w:numId w:val="31"/>
        </w:numPr>
        <w:spacing w:after="0" w:line="240" w:lineRule="auto"/>
        <w:ind w:left="720" w:hanging="360"/>
        <w:rPr/>
      </w:pPr>
      <w:r w:rsidDel="00000000" w:rsidR="00000000" w:rsidRPr="00000000">
        <w:rPr>
          <w:rtl w:val="0"/>
        </w:rPr>
        <w:t xml:space="preserve">Consider time management and organizational skills</w:t>
      </w:r>
    </w:p>
    <w:p w:rsidR="00000000" w:rsidDel="00000000" w:rsidP="00000000" w:rsidRDefault="00000000" w:rsidRPr="00000000" w14:paraId="000000CE">
      <w:pPr>
        <w:numPr>
          <w:ilvl w:val="0"/>
          <w:numId w:val="32"/>
        </w:numPr>
        <w:spacing w:after="0" w:line="240" w:lineRule="auto"/>
        <w:ind w:left="720" w:hanging="360"/>
        <w:rPr/>
      </w:pPr>
      <w:r w:rsidDel="00000000" w:rsidR="00000000" w:rsidRPr="00000000">
        <w:rPr>
          <w:rtl w:val="0"/>
        </w:rPr>
        <w:t xml:space="preserve">Grades earned in a CCP course are for high school AND college credits and will be calculated into the student’s GPA at both places</w:t>
      </w:r>
    </w:p>
    <w:p w:rsidR="00000000" w:rsidDel="00000000" w:rsidP="00000000" w:rsidRDefault="00000000" w:rsidRPr="00000000" w14:paraId="000000CF">
      <w:pPr>
        <w:numPr>
          <w:ilvl w:val="0"/>
          <w:numId w:val="32"/>
        </w:numPr>
        <w:spacing w:after="0" w:line="240" w:lineRule="auto"/>
        <w:ind w:left="720" w:hanging="360"/>
        <w:rPr/>
      </w:pPr>
      <w:r w:rsidDel="00000000" w:rsidR="00000000" w:rsidRPr="00000000">
        <w:rPr>
          <w:rtl w:val="0"/>
        </w:rPr>
        <w:t xml:space="preserve">College Credit Plus credits will be utilized in the calculation of financial aid (after high school)</w:t>
      </w:r>
    </w:p>
    <w:p w:rsidR="00000000" w:rsidDel="00000000" w:rsidP="00000000" w:rsidRDefault="00000000" w:rsidRPr="00000000" w14:paraId="000000D0">
      <w:pPr>
        <w:spacing w:after="0" w:line="240" w:lineRule="auto"/>
        <w:rPr>
          <w:b w:val="1"/>
        </w:rPr>
      </w:pPr>
      <w:r w:rsidDel="00000000" w:rsidR="00000000" w:rsidRPr="00000000">
        <w:rPr>
          <w:rtl w:val="0"/>
        </w:rPr>
      </w:r>
    </w:p>
    <w:p w:rsidR="00000000" w:rsidDel="00000000" w:rsidP="00000000" w:rsidRDefault="00000000" w:rsidRPr="00000000" w14:paraId="000000D1">
      <w:pPr>
        <w:spacing w:after="0" w:line="240" w:lineRule="auto"/>
        <w:rPr>
          <w:b w:val="1"/>
        </w:rPr>
      </w:pPr>
      <w:r w:rsidDel="00000000" w:rsidR="00000000" w:rsidRPr="00000000">
        <w:rPr>
          <w:rtl w:val="0"/>
        </w:rPr>
      </w:r>
    </w:p>
    <w:p w:rsidR="00000000" w:rsidDel="00000000" w:rsidP="00000000" w:rsidRDefault="00000000" w:rsidRPr="00000000" w14:paraId="000000D2">
      <w:pPr>
        <w:spacing w:after="0" w:line="240" w:lineRule="auto"/>
        <w:rPr/>
      </w:pPr>
      <w:r w:rsidDel="00000000" w:rsidR="00000000" w:rsidRPr="00000000">
        <w:rPr>
          <w:b w:val="1"/>
          <w:rtl w:val="0"/>
        </w:rPr>
        <w:t xml:space="preserve">What are the deadlines?</w:t>
      </w:r>
      <w:r w:rsidDel="00000000" w:rsidR="00000000" w:rsidRPr="00000000">
        <w:rPr>
          <w:rtl w:val="0"/>
        </w:rPr>
      </w:r>
    </w:p>
    <w:p w:rsidR="00000000" w:rsidDel="00000000" w:rsidP="00000000" w:rsidRDefault="00000000" w:rsidRPr="00000000" w14:paraId="000000D3">
      <w:pPr>
        <w:spacing w:after="0" w:line="240" w:lineRule="auto"/>
        <w:rPr/>
      </w:pPr>
      <w:r w:rsidDel="00000000" w:rsidR="00000000" w:rsidRPr="00000000">
        <w:rPr>
          <w:b w:val="1"/>
          <w:rtl w:val="0"/>
        </w:rPr>
        <w:t xml:space="preserve">April 1st </w:t>
      </w:r>
      <w:r w:rsidDel="00000000" w:rsidR="00000000" w:rsidRPr="00000000">
        <w:rPr>
          <w:rtl w:val="0"/>
        </w:rPr>
      </w:r>
    </w:p>
    <w:p w:rsidR="00000000" w:rsidDel="00000000" w:rsidP="00000000" w:rsidRDefault="00000000" w:rsidRPr="00000000" w14:paraId="000000D4">
      <w:pPr>
        <w:spacing w:after="0" w:line="240" w:lineRule="auto"/>
        <w:rPr/>
      </w:pPr>
      <w:r w:rsidDel="00000000" w:rsidR="00000000" w:rsidRPr="00000000">
        <w:rPr>
          <w:rtl w:val="0"/>
        </w:rPr>
        <w:t xml:space="preserve">Students must complete and return the Intent to Participate form to the school office </w:t>
      </w:r>
    </w:p>
    <w:p w:rsidR="00000000" w:rsidDel="00000000" w:rsidP="00000000" w:rsidRDefault="00000000" w:rsidRPr="00000000" w14:paraId="000000D5">
      <w:pPr>
        <w:spacing w:after="0" w:line="240" w:lineRule="auto"/>
        <w:rPr/>
      </w:pPr>
      <w:r w:rsidDel="00000000" w:rsidR="00000000" w:rsidRPr="00000000">
        <w:rPr>
          <w:b w:val="1"/>
          <w:rtl w:val="0"/>
        </w:rPr>
        <w:t xml:space="preserve">Check ACT and SAT testing dates</w:t>
      </w:r>
      <w:r w:rsidDel="00000000" w:rsidR="00000000" w:rsidRPr="00000000">
        <w:rPr>
          <w:rtl w:val="0"/>
        </w:rPr>
      </w:r>
    </w:p>
    <w:p w:rsidR="00000000" w:rsidDel="00000000" w:rsidP="00000000" w:rsidRDefault="00000000" w:rsidRPr="00000000" w14:paraId="000000D6">
      <w:pPr>
        <w:spacing w:after="0" w:line="240" w:lineRule="auto"/>
        <w:rPr/>
      </w:pPr>
      <w:r w:rsidDel="00000000" w:rsidR="00000000" w:rsidRPr="00000000">
        <w:rPr>
          <w:rtl w:val="0"/>
        </w:rPr>
        <w:t xml:space="preserve">Test early to meet college/university admission deadlines (if required)</w:t>
      </w:r>
    </w:p>
    <w:p w:rsidR="00000000" w:rsidDel="00000000" w:rsidP="00000000" w:rsidRDefault="00000000" w:rsidRPr="00000000" w14:paraId="000000D7">
      <w:pPr>
        <w:spacing w:after="0" w:line="240" w:lineRule="auto"/>
        <w:rPr/>
      </w:pPr>
      <w:r w:rsidDel="00000000" w:rsidR="00000000" w:rsidRPr="00000000">
        <w:rPr>
          <w:b w:val="1"/>
          <w:rtl w:val="0"/>
        </w:rPr>
        <w:t xml:space="preserve">Semester deadlines</w:t>
      </w:r>
      <w:r w:rsidDel="00000000" w:rsidR="00000000" w:rsidRPr="00000000">
        <w:rPr>
          <w:rtl w:val="0"/>
        </w:rPr>
      </w:r>
    </w:p>
    <w:p w:rsidR="00000000" w:rsidDel="00000000" w:rsidP="00000000" w:rsidRDefault="00000000" w:rsidRPr="00000000" w14:paraId="000000D8">
      <w:pPr>
        <w:spacing w:after="0" w:line="240" w:lineRule="auto"/>
        <w:rPr/>
      </w:pPr>
      <w:r w:rsidDel="00000000" w:rsidR="00000000" w:rsidRPr="00000000">
        <w:rPr>
          <w:rtl w:val="0"/>
        </w:rPr>
        <w:t xml:space="preserve">Summer semester deadline will be early as classes usually start in May</w:t>
      </w:r>
    </w:p>
    <w:p w:rsidR="00000000" w:rsidDel="00000000" w:rsidP="00000000" w:rsidRDefault="00000000" w:rsidRPr="00000000" w14:paraId="000000D9">
      <w:pPr>
        <w:spacing w:after="0" w:line="240" w:lineRule="auto"/>
        <w:rPr/>
      </w:pPr>
      <w:r w:rsidDel="00000000" w:rsidR="00000000" w:rsidRPr="00000000">
        <w:rPr>
          <w:rtl w:val="0"/>
        </w:rPr>
        <w:t xml:space="preserve">Check with the college for all other semester deadlines</w:t>
      </w:r>
    </w:p>
    <w:p w:rsidR="00000000" w:rsidDel="00000000" w:rsidP="00000000" w:rsidRDefault="00000000" w:rsidRPr="00000000" w14:paraId="000000DA">
      <w:pPr>
        <w:spacing w:after="0" w:line="240" w:lineRule="auto"/>
        <w:rPr>
          <w:b w:val="1"/>
        </w:rPr>
      </w:pPr>
      <w:r w:rsidDel="00000000" w:rsidR="00000000" w:rsidRPr="00000000">
        <w:rPr>
          <w:rtl w:val="0"/>
        </w:rPr>
      </w:r>
    </w:p>
    <w:p w:rsidR="00000000" w:rsidDel="00000000" w:rsidP="00000000" w:rsidRDefault="00000000" w:rsidRPr="00000000" w14:paraId="000000DB">
      <w:pPr>
        <w:spacing w:after="0" w:line="240" w:lineRule="auto"/>
        <w:rPr/>
      </w:pPr>
      <w:r w:rsidDel="00000000" w:rsidR="00000000" w:rsidRPr="00000000">
        <w:rPr>
          <w:b w:val="1"/>
          <w:rtl w:val="0"/>
        </w:rPr>
        <w:t xml:space="preserve">HOW DO YOU GET STARTED?</w:t>
      </w:r>
      <w:r w:rsidDel="00000000" w:rsidR="00000000" w:rsidRPr="00000000">
        <w:rPr>
          <w:rtl w:val="0"/>
        </w:rPr>
      </w:r>
    </w:p>
    <w:p w:rsidR="00000000" w:rsidDel="00000000" w:rsidP="00000000" w:rsidRDefault="00000000" w:rsidRPr="00000000" w14:paraId="000000DC">
      <w:pPr>
        <w:numPr>
          <w:ilvl w:val="0"/>
          <w:numId w:val="33"/>
        </w:numPr>
        <w:spacing w:after="0" w:line="240" w:lineRule="auto"/>
        <w:ind w:left="720" w:hanging="360"/>
        <w:rPr/>
      </w:pPr>
      <w:r w:rsidDel="00000000" w:rsidR="00000000" w:rsidRPr="00000000">
        <w:rPr>
          <w:rtl w:val="0"/>
        </w:rPr>
        <w:t xml:space="preserve"> Complete the Intent to Participate form and provide to the school office before the deadline</w:t>
      </w:r>
    </w:p>
    <w:p w:rsidR="00000000" w:rsidDel="00000000" w:rsidP="00000000" w:rsidRDefault="00000000" w:rsidRPr="00000000" w14:paraId="000000DD">
      <w:pPr>
        <w:numPr>
          <w:ilvl w:val="0"/>
          <w:numId w:val="33"/>
        </w:numPr>
        <w:spacing w:after="0" w:line="240" w:lineRule="auto"/>
        <w:ind w:left="720" w:hanging="360"/>
        <w:rPr/>
      </w:pPr>
      <w:r w:rsidDel="00000000" w:rsidR="00000000" w:rsidRPr="00000000">
        <w:rPr>
          <w:rtl w:val="0"/>
        </w:rPr>
        <w:t xml:space="preserve"> Apply for admission at the college of choice before the deadline</w:t>
      </w:r>
    </w:p>
    <w:p w:rsidR="00000000" w:rsidDel="00000000" w:rsidP="00000000" w:rsidRDefault="00000000" w:rsidRPr="00000000" w14:paraId="000000DE">
      <w:pPr>
        <w:numPr>
          <w:ilvl w:val="0"/>
          <w:numId w:val="21"/>
        </w:numPr>
        <w:spacing w:after="0" w:line="240" w:lineRule="auto"/>
        <w:ind w:left="720" w:hanging="360"/>
        <w:rPr/>
      </w:pPr>
      <w:r w:rsidDel="00000000" w:rsidR="00000000" w:rsidRPr="00000000">
        <w:rPr>
          <w:rtl w:val="0"/>
        </w:rPr>
        <w:t xml:space="preserve">Contact the college and discuss assessment testing requirements</w:t>
      </w:r>
    </w:p>
    <w:p w:rsidR="00000000" w:rsidDel="00000000" w:rsidP="00000000" w:rsidRDefault="00000000" w:rsidRPr="00000000" w14:paraId="000000DF">
      <w:pPr>
        <w:numPr>
          <w:ilvl w:val="0"/>
          <w:numId w:val="21"/>
        </w:numPr>
        <w:spacing w:after="0" w:line="240" w:lineRule="auto"/>
        <w:ind w:left="720" w:hanging="360"/>
        <w:rPr/>
      </w:pPr>
      <w:r w:rsidDel="00000000" w:rsidR="00000000" w:rsidRPr="00000000">
        <w:rPr>
          <w:rtl w:val="0"/>
        </w:rPr>
        <w:t xml:space="preserve"> Meet with your school counselor to discuss scheduling and graduation requirements</w:t>
      </w:r>
    </w:p>
    <w:p w:rsidR="00000000" w:rsidDel="00000000" w:rsidP="00000000" w:rsidRDefault="00000000" w:rsidRPr="00000000" w14:paraId="000000E0">
      <w:pPr>
        <w:spacing w:after="0" w:line="240" w:lineRule="auto"/>
        <w:rPr>
          <w:b w:val="1"/>
        </w:rPr>
      </w:pPr>
      <w:r w:rsidDel="00000000" w:rsidR="00000000" w:rsidRPr="00000000">
        <w:rPr>
          <w:rtl w:val="0"/>
        </w:rPr>
      </w:r>
    </w:p>
    <w:p w:rsidR="00000000" w:rsidDel="00000000" w:rsidP="00000000" w:rsidRDefault="00000000" w:rsidRPr="00000000" w14:paraId="000000E1">
      <w:pPr>
        <w:spacing w:after="0" w:line="240" w:lineRule="auto"/>
        <w:rPr/>
      </w:pPr>
      <w:r w:rsidDel="00000000" w:rsidR="00000000" w:rsidRPr="00000000">
        <w:rPr>
          <w:b w:val="1"/>
          <w:rtl w:val="0"/>
        </w:rPr>
        <w:t xml:space="preserve">Do you have other questions?</w:t>
      </w:r>
      <w:r w:rsidDel="00000000" w:rsidR="00000000" w:rsidRPr="00000000">
        <w:rPr>
          <w:rtl w:val="0"/>
        </w:rPr>
      </w:r>
    </w:p>
    <w:p w:rsidR="00000000" w:rsidDel="00000000" w:rsidP="00000000" w:rsidRDefault="00000000" w:rsidRPr="00000000" w14:paraId="000000E2">
      <w:pPr>
        <w:spacing w:after="0" w:line="240" w:lineRule="auto"/>
        <w:rPr/>
      </w:pPr>
      <w:r w:rsidDel="00000000" w:rsidR="00000000" w:rsidRPr="00000000">
        <w:rPr>
          <w:b w:val="1"/>
          <w:rtl w:val="0"/>
        </w:rPr>
        <w:t xml:space="preserve">Visit the CCP website for additional resources: </w:t>
      </w:r>
      <w:hyperlink r:id="rId8">
        <w:r w:rsidDel="00000000" w:rsidR="00000000" w:rsidRPr="00000000">
          <w:rPr>
            <w:b w:val="1"/>
            <w:color w:val="0563c1"/>
            <w:u w:val="single"/>
            <w:rtl w:val="0"/>
          </w:rPr>
          <w:t xml:space="preserve">www.ohiohighered.org/ccp</w:t>
        </w:r>
      </w:hyperlink>
      <w:r w:rsidDel="00000000" w:rsidR="00000000" w:rsidRPr="00000000">
        <w:rPr>
          <w:b w:val="1"/>
          <w:rtl w:val="0"/>
        </w:rPr>
        <w:t xml:space="preserve"> or speak to your child's counselor.</w:t>
      </w:r>
      <w:r w:rsidDel="00000000" w:rsidR="00000000" w:rsidRPr="00000000">
        <w:rPr>
          <w:rtl w:val="0"/>
        </w:rPr>
      </w:r>
    </w:p>
    <w:p w:rsidR="00000000" w:rsidDel="00000000" w:rsidP="00000000" w:rsidRDefault="00000000" w:rsidRPr="00000000" w14:paraId="000000E3">
      <w:pPr>
        <w:spacing w:after="0" w:line="240" w:lineRule="auto"/>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
      <w:lvlJc w:val="left"/>
      <w:pPr>
        <w:ind w:left="2160" w:hanging="360"/>
      </w:pPr>
      <w:rPr>
        <w:rFonts w:ascii="Noto Sans Symbols" w:cs="Noto Sans Symbols" w:eastAsia="Noto Sans Symbols" w:hAnsi="Noto Sans Symbols"/>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
      <w:lvlJc w:val="left"/>
      <w:pPr>
        <w:ind w:left="4320" w:hanging="360"/>
      </w:pPr>
      <w:rPr>
        <w:rFonts w:ascii="Noto Sans Symbols" w:cs="Noto Sans Symbols" w:eastAsia="Noto Sans Symbols" w:hAnsi="Noto Sans Symbols"/>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
      <w:lvlJc w:val="left"/>
      <w:pPr>
        <w:ind w:left="6480" w:hanging="360"/>
      </w:pPr>
      <w:rPr>
        <w:rFonts w:ascii="Noto Sans Symbols" w:cs="Noto Sans Symbols" w:eastAsia="Noto Sans Symbols" w:hAnsi="Noto Sans Symbols"/>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0"/>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A061B"/>
    <w:rPr>
      <w:color w:val="0563c1" w:themeColor="hyperlink"/>
      <w:u w:val="single"/>
    </w:rPr>
  </w:style>
  <w:style w:type="paragraph" w:styleId="ListParagraph">
    <w:name w:val="List Paragraph"/>
    <w:basedOn w:val="Normal"/>
    <w:uiPriority w:val="34"/>
    <w:qFormat w:val="1"/>
    <w:rsid w:val="00DB1260"/>
    <w:pPr>
      <w:ind w:left="720"/>
      <w:contextualSpacing w:val="1"/>
    </w:pPr>
  </w:style>
  <w:style w:type="paragraph" w:styleId="Header">
    <w:name w:val="header"/>
    <w:basedOn w:val="Normal"/>
    <w:link w:val="HeaderChar"/>
    <w:uiPriority w:val="99"/>
    <w:unhideWhenUsed w:val="1"/>
    <w:rsid w:val="00B143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143FA"/>
  </w:style>
  <w:style w:type="paragraph" w:styleId="Footer">
    <w:name w:val="footer"/>
    <w:basedOn w:val="Normal"/>
    <w:link w:val="FooterChar"/>
    <w:uiPriority w:val="99"/>
    <w:unhideWhenUsed w:val="1"/>
    <w:rsid w:val="00B143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143FA"/>
  </w:style>
  <w:style w:type="table" w:styleId="TableGrid">
    <w:name w:val="Table Grid"/>
    <w:basedOn w:val="TableNormal"/>
    <w:uiPriority w:val="39"/>
    <w:rsid w:val="00A4778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nsfercredit.ohio.gov/" TargetMode="External"/><Relationship Id="rId8" Type="http://schemas.openxmlformats.org/officeDocument/2006/relationships/hyperlink" Target="http://www.ohiohighered.org/cc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xM43dpklkGgt8wknCcJOtBnYQ==">AMUW2mUmalEZ78am6bu7mXCEyERAJ+Pwlxne3A9cO8xY8RAqLqNJoZabdaB2Drg9dQCPmFkJxVhvHaZz5cxBprBT3jvNG+QQQlVrgfO4wba7NVqx1rY4XpF/0x0hKUpVcP4lzNW2XS2f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2022-01-27T13:12:00Z</dcterms:created>
  <dc:creator>Dan Saygers</dc:creator>
</cp:coreProperties>
</file>